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492F2" w14:textId="11FE90BC" w:rsidR="00DE693E" w:rsidRPr="00E16443" w:rsidRDefault="00C57ED1" w:rsidP="00AB4C20">
      <w:pPr>
        <w:rPr>
          <w:rFonts w:cs="Tahoma"/>
        </w:rPr>
      </w:pPr>
      <w:r>
        <w:rPr>
          <w:noProof/>
        </w:rPr>
        <w:drawing>
          <wp:anchor distT="0" distB="0" distL="114300" distR="114300" simplePos="0" relativeHeight="251792384" behindDoc="0" locked="0" layoutInCell="1" allowOverlap="1" wp14:anchorId="59768088" wp14:editId="558E74A4">
            <wp:simplePos x="0" y="0"/>
            <wp:positionH relativeFrom="column">
              <wp:posOffset>-899795</wp:posOffset>
            </wp:positionH>
            <wp:positionV relativeFrom="paragraph">
              <wp:posOffset>-1285079</wp:posOffset>
            </wp:positionV>
            <wp:extent cx="7544750" cy="10675089"/>
            <wp:effectExtent l="0" t="0" r="0" b="0"/>
            <wp:wrapNone/>
            <wp:docPr id="66" name="Afbeelding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49287" cy="1068150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E693E" w:rsidRPr="00E16443">
        <w:rPr>
          <w:rFonts w:cs="Tahoma"/>
        </w:rPr>
        <w:br w:type="page"/>
      </w:r>
    </w:p>
    <w:sdt>
      <w:sdtPr>
        <w:rPr>
          <w:rFonts w:asciiTheme="minorHAnsi" w:eastAsiaTheme="minorHAnsi" w:hAnsiTheme="minorHAnsi" w:cstheme="minorBidi"/>
          <w:color w:val="auto"/>
          <w:sz w:val="22"/>
          <w:szCs w:val="22"/>
        </w:rPr>
        <w:id w:val="1295719825"/>
        <w:docPartObj>
          <w:docPartGallery w:val="Table of Contents"/>
          <w:docPartUnique/>
        </w:docPartObj>
      </w:sdtPr>
      <w:sdtEndPr>
        <w:rPr>
          <w:rFonts w:ascii="Tahoma" w:hAnsi="Tahoma" w:cs="Tahoma"/>
          <w:color w:val="40392E"/>
          <w:sz w:val="20"/>
          <w:szCs w:val="20"/>
        </w:rPr>
      </w:sdtEndPr>
      <w:sdtContent>
        <w:p w14:paraId="2DFFF64A" w14:textId="77777777" w:rsidR="00B93094" w:rsidRPr="00E16443" w:rsidRDefault="00B93094" w:rsidP="00F37495">
          <w:pPr>
            <w:pStyle w:val="Kop1"/>
          </w:pPr>
          <w:r w:rsidRPr="00F37495">
            <w:t>Contents</w:t>
          </w:r>
        </w:p>
        <w:p w14:paraId="2C78ABF5" w14:textId="379FFCCB" w:rsidR="006A391E" w:rsidRDefault="00153D1B">
          <w:pPr>
            <w:pStyle w:val="Inhopg1"/>
            <w:tabs>
              <w:tab w:val="right" w:leader="dot" w:pos="9062"/>
            </w:tabs>
            <w:rPr>
              <w:rFonts w:asciiTheme="minorHAnsi" w:eastAsiaTheme="minorEastAsia" w:hAnsiTheme="minorHAnsi"/>
              <w:noProof/>
              <w:color w:val="auto"/>
              <w:sz w:val="22"/>
              <w:lang w:eastAsia="nl-NL"/>
            </w:rPr>
          </w:pPr>
          <w:r>
            <w:rPr>
              <w:rFonts w:cs="Tahoma"/>
              <w:sz w:val="20"/>
              <w:szCs w:val="20"/>
            </w:rPr>
            <w:fldChar w:fldCharType="begin"/>
          </w:r>
          <w:r>
            <w:rPr>
              <w:rFonts w:cs="Tahoma"/>
              <w:sz w:val="20"/>
              <w:szCs w:val="20"/>
            </w:rPr>
            <w:instrText xml:space="preserve"> TOC \o "1-2" \h \z \u </w:instrText>
          </w:r>
          <w:r>
            <w:rPr>
              <w:rFonts w:cs="Tahoma"/>
              <w:sz w:val="20"/>
              <w:szCs w:val="20"/>
            </w:rPr>
            <w:fldChar w:fldCharType="separate"/>
          </w:r>
          <w:hyperlink w:anchor="_Toc232503732" w:history="1">
            <w:r w:rsidR="006A391E" w:rsidRPr="00621EFB">
              <w:rPr>
                <w:rStyle w:val="Hyperlink"/>
                <w:noProof/>
              </w:rPr>
              <w:t>Foreword</w:t>
            </w:r>
            <w:r w:rsidR="006A391E">
              <w:rPr>
                <w:noProof/>
                <w:webHidden/>
              </w:rPr>
              <w:tab/>
            </w:r>
            <w:r w:rsidR="006A391E">
              <w:rPr>
                <w:noProof/>
                <w:webHidden/>
              </w:rPr>
              <w:fldChar w:fldCharType="begin"/>
            </w:r>
            <w:r w:rsidR="006A391E">
              <w:rPr>
                <w:noProof/>
                <w:webHidden/>
              </w:rPr>
              <w:instrText xml:space="preserve"> PAGEREF _Toc232503732 \h </w:instrText>
            </w:r>
            <w:r w:rsidR="006A391E">
              <w:rPr>
                <w:noProof/>
                <w:webHidden/>
              </w:rPr>
            </w:r>
            <w:r w:rsidR="006A391E">
              <w:rPr>
                <w:noProof/>
                <w:webHidden/>
              </w:rPr>
              <w:fldChar w:fldCharType="separate"/>
            </w:r>
            <w:r w:rsidR="006A391E">
              <w:rPr>
                <w:noProof/>
                <w:webHidden/>
              </w:rPr>
              <w:t>3</w:t>
            </w:r>
            <w:r w:rsidR="006A391E">
              <w:rPr>
                <w:noProof/>
                <w:webHidden/>
              </w:rPr>
              <w:fldChar w:fldCharType="end"/>
            </w:r>
          </w:hyperlink>
        </w:p>
        <w:p w14:paraId="2C698E20" w14:textId="7A9A8EE5" w:rsidR="006A391E" w:rsidRDefault="004527DE">
          <w:pPr>
            <w:pStyle w:val="Inhopg1"/>
            <w:tabs>
              <w:tab w:val="right" w:leader="dot" w:pos="9062"/>
            </w:tabs>
            <w:rPr>
              <w:rFonts w:asciiTheme="minorHAnsi" w:eastAsiaTheme="minorEastAsia" w:hAnsiTheme="minorHAnsi"/>
              <w:noProof/>
              <w:color w:val="auto"/>
              <w:sz w:val="22"/>
              <w:lang w:eastAsia="nl-NL"/>
            </w:rPr>
          </w:pPr>
          <w:hyperlink w:anchor="_Toc232503733" w:history="1">
            <w:r w:rsidR="006A391E" w:rsidRPr="00621EFB">
              <w:rPr>
                <w:rStyle w:val="Hyperlink"/>
                <w:noProof/>
              </w:rPr>
              <w:t>About this report</w:t>
            </w:r>
            <w:r w:rsidR="006A391E">
              <w:rPr>
                <w:noProof/>
                <w:webHidden/>
              </w:rPr>
              <w:tab/>
            </w:r>
            <w:r w:rsidR="006A391E">
              <w:rPr>
                <w:noProof/>
                <w:webHidden/>
              </w:rPr>
              <w:fldChar w:fldCharType="begin"/>
            </w:r>
            <w:r w:rsidR="006A391E">
              <w:rPr>
                <w:noProof/>
                <w:webHidden/>
              </w:rPr>
              <w:instrText xml:space="preserve"> PAGEREF _Toc232503733 \h </w:instrText>
            </w:r>
            <w:r w:rsidR="006A391E">
              <w:rPr>
                <w:noProof/>
                <w:webHidden/>
              </w:rPr>
            </w:r>
            <w:r w:rsidR="006A391E">
              <w:rPr>
                <w:noProof/>
                <w:webHidden/>
              </w:rPr>
              <w:fldChar w:fldCharType="separate"/>
            </w:r>
            <w:r w:rsidR="006A391E">
              <w:rPr>
                <w:noProof/>
                <w:webHidden/>
              </w:rPr>
              <w:t>4</w:t>
            </w:r>
            <w:r w:rsidR="006A391E">
              <w:rPr>
                <w:noProof/>
                <w:webHidden/>
              </w:rPr>
              <w:fldChar w:fldCharType="end"/>
            </w:r>
          </w:hyperlink>
        </w:p>
        <w:p w14:paraId="687E3D56" w14:textId="11862637" w:rsidR="006A391E" w:rsidRDefault="004527DE">
          <w:pPr>
            <w:pStyle w:val="Inhopg2"/>
            <w:tabs>
              <w:tab w:val="right" w:leader="dot" w:pos="9062"/>
            </w:tabs>
            <w:rPr>
              <w:rFonts w:asciiTheme="minorHAnsi" w:eastAsiaTheme="minorEastAsia" w:hAnsiTheme="minorHAnsi"/>
              <w:noProof/>
              <w:color w:val="auto"/>
              <w:sz w:val="22"/>
              <w:lang w:eastAsia="nl-NL"/>
            </w:rPr>
          </w:pPr>
          <w:hyperlink w:anchor="_Toc232503734" w:history="1">
            <w:r w:rsidR="006A391E" w:rsidRPr="00621EFB">
              <w:rPr>
                <w:rStyle w:val="Hyperlink"/>
                <w:noProof/>
              </w:rPr>
              <w:t>General basis for preparing this sustainability statement</w:t>
            </w:r>
            <w:r w:rsidR="006A391E">
              <w:rPr>
                <w:noProof/>
                <w:webHidden/>
              </w:rPr>
              <w:tab/>
            </w:r>
            <w:r w:rsidR="006A391E">
              <w:rPr>
                <w:noProof/>
                <w:webHidden/>
              </w:rPr>
              <w:fldChar w:fldCharType="begin"/>
            </w:r>
            <w:r w:rsidR="006A391E">
              <w:rPr>
                <w:noProof/>
                <w:webHidden/>
              </w:rPr>
              <w:instrText xml:space="preserve"> PAGEREF _Toc232503734 \h </w:instrText>
            </w:r>
            <w:r w:rsidR="006A391E">
              <w:rPr>
                <w:noProof/>
                <w:webHidden/>
              </w:rPr>
            </w:r>
            <w:r w:rsidR="006A391E">
              <w:rPr>
                <w:noProof/>
                <w:webHidden/>
              </w:rPr>
              <w:fldChar w:fldCharType="separate"/>
            </w:r>
            <w:r w:rsidR="006A391E">
              <w:rPr>
                <w:noProof/>
                <w:webHidden/>
              </w:rPr>
              <w:t>5</w:t>
            </w:r>
            <w:r w:rsidR="006A391E">
              <w:rPr>
                <w:noProof/>
                <w:webHidden/>
              </w:rPr>
              <w:fldChar w:fldCharType="end"/>
            </w:r>
          </w:hyperlink>
        </w:p>
        <w:p w14:paraId="4E03F2AB" w14:textId="4D7104F9" w:rsidR="006A391E" w:rsidRDefault="004527DE">
          <w:pPr>
            <w:pStyle w:val="Inhopg2"/>
            <w:tabs>
              <w:tab w:val="right" w:leader="dot" w:pos="9062"/>
            </w:tabs>
            <w:rPr>
              <w:rFonts w:asciiTheme="minorHAnsi" w:eastAsiaTheme="minorEastAsia" w:hAnsiTheme="minorHAnsi"/>
              <w:noProof/>
              <w:color w:val="auto"/>
              <w:sz w:val="22"/>
              <w:lang w:eastAsia="nl-NL"/>
            </w:rPr>
          </w:pPr>
          <w:hyperlink w:anchor="_Toc232503735" w:history="1">
            <w:r w:rsidR="006A391E" w:rsidRPr="00621EFB">
              <w:rPr>
                <w:rStyle w:val="Hyperlink"/>
                <w:noProof/>
              </w:rPr>
              <w:t>Industry information</w:t>
            </w:r>
            <w:r w:rsidR="006A391E">
              <w:rPr>
                <w:noProof/>
                <w:webHidden/>
              </w:rPr>
              <w:tab/>
            </w:r>
            <w:r w:rsidR="006A391E">
              <w:rPr>
                <w:noProof/>
                <w:webHidden/>
              </w:rPr>
              <w:fldChar w:fldCharType="begin"/>
            </w:r>
            <w:r w:rsidR="006A391E">
              <w:rPr>
                <w:noProof/>
                <w:webHidden/>
              </w:rPr>
              <w:instrText xml:space="preserve"> PAGEREF _Toc232503735 \h </w:instrText>
            </w:r>
            <w:r w:rsidR="006A391E">
              <w:rPr>
                <w:noProof/>
                <w:webHidden/>
              </w:rPr>
            </w:r>
            <w:r w:rsidR="006A391E">
              <w:rPr>
                <w:noProof/>
                <w:webHidden/>
              </w:rPr>
              <w:fldChar w:fldCharType="separate"/>
            </w:r>
            <w:r w:rsidR="006A391E">
              <w:rPr>
                <w:noProof/>
                <w:webHidden/>
              </w:rPr>
              <w:t>7</w:t>
            </w:r>
            <w:r w:rsidR="006A391E">
              <w:rPr>
                <w:noProof/>
                <w:webHidden/>
              </w:rPr>
              <w:fldChar w:fldCharType="end"/>
            </w:r>
          </w:hyperlink>
        </w:p>
        <w:p w14:paraId="08816F94" w14:textId="5A5DDEEB" w:rsidR="006A391E" w:rsidRDefault="004527DE">
          <w:pPr>
            <w:pStyle w:val="Inhopg1"/>
            <w:tabs>
              <w:tab w:val="right" w:leader="dot" w:pos="9062"/>
            </w:tabs>
            <w:rPr>
              <w:rFonts w:asciiTheme="minorHAnsi" w:eastAsiaTheme="minorEastAsia" w:hAnsiTheme="minorHAnsi"/>
              <w:noProof/>
              <w:color w:val="auto"/>
              <w:sz w:val="22"/>
              <w:lang w:eastAsia="nl-NL"/>
            </w:rPr>
          </w:pPr>
          <w:hyperlink w:anchor="_Toc232503736" w:history="1">
            <w:r w:rsidR="006A391E" w:rsidRPr="00621EFB">
              <w:rPr>
                <w:rStyle w:val="Hyperlink"/>
                <w:noProof/>
              </w:rPr>
              <w:t>About Schouten</w:t>
            </w:r>
            <w:r w:rsidR="006A391E">
              <w:rPr>
                <w:noProof/>
                <w:webHidden/>
              </w:rPr>
              <w:tab/>
            </w:r>
            <w:r w:rsidR="006A391E">
              <w:rPr>
                <w:noProof/>
                <w:webHidden/>
              </w:rPr>
              <w:fldChar w:fldCharType="begin"/>
            </w:r>
            <w:r w:rsidR="006A391E">
              <w:rPr>
                <w:noProof/>
                <w:webHidden/>
              </w:rPr>
              <w:instrText xml:space="preserve"> PAGEREF _Toc232503736 \h </w:instrText>
            </w:r>
            <w:r w:rsidR="006A391E">
              <w:rPr>
                <w:noProof/>
                <w:webHidden/>
              </w:rPr>
            </w:r>
            <w:r w:rsidR="006A391E">
              <w:rPr>
                <w:noProof/>
                <w:webHidden/>
              </w:rPr>
              <w:fldChar w:fldCharType="separate"/>
            </w:r>
            <w:r w:rsidR="006A391E">
              <w:rPr>
                <w:noProof/>
                <w:webHidden/>
              </w:rPr>
              <w:t>8</w:t>
            </w:r>
            <w:r w:rsidR="006A391E">
              <w:rPr>
                <w:noProof/>
                <w:webHidden/>
              </w:rPr>
              <w:fldChar w:fldCharType="end"/>
            </w:r>
          </w:hyperlink>
        </w:p>
        <w:p w14:paraId="68A231FE" w14:textId="3427A750" w:rsidR="006A391E" w:rsidRDefault="004527DE">
          <w:pPr>
            <w:pStyle w:val="Inhopg2"/>
            <w:tabs>
              <w:tab w:val="right" w:leader="dot" w:pos="9062"/>
            </w:tabs>
            <w:rPr>
              <w:rFonts w:asciiTheme="minorHAnsi" w:eastAsiaTheme="minorEastAsia" w:hAnsiTheme="minorHAnsi"/>
              <w:noProof/>
              <w:color w:val="auto"/>
              <w:sz w:val="22"/>
              <w:lang w:eastAsia="nl-NL"/>
            </w:rPr>
          </w:pPr>
          <w:hyperlink w:anchor="_Toc232503737" w:history="1">
            <w:r w:rsidR="006A391E" w:rsidRPr="00621EFB">
              <w:rPr>
                <w:rStyle w:val="Hyperlink"/>
                <w:noProof/>
              </w:rPr>
              <w:t>Who we are, what we do and what drives us</w:t>
            </w:r>
            <w:r w:rsidR="006A391E">
              <w:rPr>
                <w:noProof/>
                <w:webHidden/>
              </w:rPr>
              <w:tab/>
            </w:r>
            <w:r w:rsidR="006A391E">
              <w:rPr>
                <w:noProof/>
                <w:webHidden/>
              </w:rPr>
              <w:fldChar w:fldCharType="begin"/>
            </w:r>
            <w:r w:rsidR="006A391E">
              <w:rPr>
                <w:noProof/>
                <w:webHidden/>
              </w:rPr>
              <w:instrText xml:space="preserve"> PAGEREF _Toc232503737 \h </w:instrText>
            </w:r>
            <w:r w:rsidR="006A391E">
              <w:rPr>
                <w:noProof/>
                <w:webHidden/>
              </w:rPr>
            </w:r>
            <w:r w:rsidR="006A391E">
              <w:rPr>
                <w:noProof/>
                <w:webHidden/>
              </w:rPr>
              <w:fldChar w:fldCharType="separate"/>
            </w:r>
            <w:r w:rsidR="006A391E">
              <w:rPr>
                <w:noProof/>
                <w:webHidden/>
              </w:rPr>
              <w:t>8</w:t>
            </w:r>
            <w:r w:rsidR="006A391E">
              <w:rPr>
                <w:noProof/>
                <w:webHidden/>
              </w:rPr>
              <w:fldChar w:fldCharType="end"/>
            </w:r>
          </w:hyperlink>
        </w:p>
        <w:p w14:paraId="3164C414" w14:textId="07E58B29" w:rsidR="006A391E" w:rsidRDefault="004527DE">
          <w:pPr>
            <w:pStyle w:val="Inhopg2"/>
            <w:tabs>
              <w:tab w:val="right" w:leader="dot" w:pos="9062"/>
            </w:tabs>
            <w:rPr>
              <w:rFonts w:asciiTheme="minorHAnsi" w:eastAsiaTheme="minorEastAsia" w:hAnsiTheme="minorHAnsi"/>
              <w:noProof/>
              <w:color w:val="auto"/>
              <w:sz w:val="22"/>
              <w:lang w:eastAsia="nl-NL"/>
            </w:rPr>
          </w:pPr>
          <w:hyperlink w:anchor="_Toc232503738" w:history="1">
            <w:r w:rsidR="006A391E" w:rsidRPr="00621EFB">
              <w:rPr>
                <w:rStyle w:val="Hyperlink"/>
                <w:noProof/>
              </w:rPr>
              <w:t>Management</w:t>
            </w:r>
            <w:r w:rsidR="006A391E">
              <w:rPr>
                <w:noProof/>
                <w:webHidden/>
              </w:rPr>
              <w:tab/>
            </w:r>
            <w:r w:rsidR="006A391E">
              <w:rPr>
                <w:noProof/>
                <w:webHidden/>
              </w:rPr>
              <w:fldChar w:fldCharType="begin"/>
            </w:r>
            <w:r w:rsidR="006A391E">
              <w:rPr>
                <w:noProof/>
                <w:webHidden/>
              </w:rPr>
              <w:instrText xml:space="preserve"> PAGEREF _Toc232503738 \h </w:instrText>
            </w:r>
            <w:r w:rsidR="006A391E">
              <w:rPr>
                <w:noProof/>
                <w:webHidden/>
              </w:rPr>
            </w:r>
            <w:r w:rsidR="006A391E">
              <w:rPr>
                <w:noProof/>
                <w:webHidden/>
              </w:rPr>
              <w:fldChar w:fldCharType="separate"/>
            </w:r>
            <w:r w:rsidR="006A391E">
              <w:rPr>
                <w:noProof/>
                <w:webHidden/>
              </w:rPr>
              <w:t>9</w:t>
            </w:r>
            <w:r w:rsidR="006A391E">
              <w:rPr>
                <w:noProof/>
                <w:webHidden/>
              </w:rPr>
              <w:fldChar w:fldCharType="end"/>
            </w:r>
          </w:hyperlink>
        </w:p>
        <w:p w14:paraId="01C2EED6" w14:textId="3B49218D" w:rsidR="006A391E" w:rsidRDefault="004527DE">
          <w:pPr>
            <w:pStyle w:val="Inhopg2"/>
            <w:tabs>
              <w:tab w:val="right" w:leader="dot" w:pos="9062"/>
            </w:tabs>
            <w:rPr>
              <w:rFonts w:asciiTheme="minorHAnsi" w:eastAsiaTheme="minorEastAsia" w:hAnsiTheme="minorHAnsi"/>
              <w:noProof/>
              <w:color w:val="auto"/>
              <w:sz w:val="22"/>
              <w:lang w:eastAsia="nl-NL"/>
            </w:rPr>
          </w:pPr>
          <w:hyperlink w:anchor="_Toc232503739" w:history="1">
            <w:r w:rsidR="006A391E" w:rsidRPr="00621EFB">
              <w:rPr>
                <w:rStyle w:val="Hyperlink"/>
                <w:noProof/>
              </w:rPr>
              <w:t>Value chain</w:t>
            </w:r>
            <w:r w:rsidR="006A391E">
              <w:rPr>
                <w:noProof/>
                <w:webHidden/>
              </w:rPr>
              <w:tab/>
            </w:r>
            <w:r w:rsidR="006A391E">
              <w:rPr>
                <w:noProof/>
                <w:webHidden/>
              </w:rPr>
              <w:fldChar w:fldCharType="begin"/>
            </w:r>
            <w:r w:rsidR="006A391E">
              <w:rPr>
                <w:noProof/>
                <w:webHidden/>
              </w:rPr>
              <w:instrText xml:space="preserve"> PAGEREF _Toc232503739 \h </w:instrText>
            </w:r>
            <w:r w:rsidR="006A391E">
              <w:rPr>
                <w:noProof/>
                <w:webHidden/>
              </w:rPr>
            </w:r>
            <w:r w:rsidR="006A391E">
              <w:rPr>
                <w:noProof/>
                <w:webHidden/>
              </w:rPr>
              <w:fldChar w:fldCharType="separate"/>
            </w:r>
            <w:r w:rsidR="006A391E">
              <w:rPr>
                <w:noProof/>
                <w:webHidden/>
              </w:rPr>
              <w:t>10</w:t>
            </w:r>
            <w:r w:rsidR="006A391E">
              <w:rPr>
                <w:noProof/>
                <w:webHidden/>
              </w:rPr>
              <w:fldChar w:fldCharType="end"/>
            </w:r>
          </w:hyperlink>
        </w:p>
        <w:p w14:paraId="2E514ABB" w14:textId="2D6F5436" w:rsidR="006A391E" w:rsidRDefault="004527DE">
          <w:pPr>
            <w:pStyle w:val="Inhopg2"/>
            <w:tabs>
              <w:tab w:val="right" w:leader="dot" w:pos="9062"/>
            </w:tabs>
            <w:rPr>
              <w:rFonts w:asciiTheme="minorHAnsi" w:eastAsiaTheme="minorEastAsia" w:hAnsiTheme="minorHAnsi"/>
              <w:noProof/>
              <w:color w:val="auto"/>
              <w:sz w:val="22"/>
              <w:lang w:eastAsia="nl-NL"/>
            </w:rPr>
          </w:pPr>
          <w:hyperlink w:anchor="_Toc232503740" w:history="1">
            <w:r w:rsidR="006A391E" w:rsidRPr="00621EFB">
              <w:rPr>
                <w:rStyle w:val="Hyperlink"/>
                <w:noProof/>
              </w:rPr>
              <w:t>Stakeholder prioritisation</w:t>
            </w:r>
            <w:r w:rsidR="006A391E">
              <w:rPr>
                <w:noProof/>
                <w:webHidden/>
              </w:rPr>
              <w:tab/>
            </w:r>
            <w:r w:rsidR="006A391E">
              <w:rPr>
                <w:noProof/>
                <w:webHidden/>
              </w:rPr>
              <w:fldChar w:fldCharType="begin"/>
            </w:r>
            <w:r w:rsidR="006A391E">
              <w:rPr>
                <w:noProof/>
                <w:webHidden/>
              </w:rPr>
              <w:instrText xml:space="preserve"> PAGEREF _Toc232503740 \h </w:instrText>
            </w:r>
            <w:r w:rsidR="006A391E">
              <w:rPr>
                <w:noProof/>
                <w:webHidden/>
              </w:rPr>
            </w:r>
            <w:r w:rsidR="006A391E">
              <w:rPr>
                <w:noProof/>
                <w:webHidden/>
              </w:rPr>
              <w:fldChar w:fldCharType="separate"/>
            </w:r>
            <w:r w:rsidR="006A391E">
              <w:rPr>
                <w:noProof/>
                <w:webHidden/>
              </w:rPr>
              <w:t>12</w:t>
            </w:r>
            <w:r w:rsidR="006A391E">
              <w:rPr>
                <w:noProof/>
                <w:webHidden/>
              </w:rPr>
              <w:fldChar w:fldCharType="end"/>
            </w:r>
          </w:hyperlink>
        </w:p>
        <w:p w14:paraId="7FACAA3E" w14:textId="14B6E443" w:rsidR="006A391E" w:rsidRDefault="004527DE">
          <w:pPr>
            <w:pStyle w:val="Inhopg1"/>
            <w:tabs>
              <w:tab w:val="right" w:leader="dot" w:pos="9062"/>
            </w:tabs>
            <w:rPr>
              <w:rFonts w:asciiTheme="minorHAnsi" w:eastAsiaTheme="minorEastAsia" w:hAnsiTheme="minorHAnsi"/>
              <w:noProof/>
              <w:color w:val="auto"/>
              <w:sz w:val="22"/>
              <w:lang w:eastAsia="nl-NL"/>
            </w:rPr>
          </w:pPr>
          <w:hyperlink w:anchor="_Toc232503741" w:history="1">
            <w:r w:rsidR="006A391E" w:rsidRPr="00621EFB">
              <w:rPr>
                <w:rStyle w:val="Hyperlink"/>
                <w:noProof/>
              </w:rPr>
              <w:t>Double materiality analysis</w:t>
            </w:r>
            <w:r w:rsidR="006A391E">
              <w:rPr>
                <w:noProof/>
                <w:webHidden/>
              </w:rPr>
              <w:tab/>
            </w:r>
            <w:r w:rsidR="006A391E">
              <w:rPr>
                <w:noProof/>
                <w:webHidden/>
              </w:rPr>
              <w:fldChar w:fldCharType="begin"/>
            </w:r>
            <w:r w:rsidR="006A391E">
              <w:rPr>
                <w:noProof/>
                <w:webHidden/>
              </w:rPr>
              <w:instrText xml:space="preserve"> PAGEREF _Toc232503741 \h </w:instrText>
            </w:r>
            <w:r w:rsidR="006A391E">
              <w:rPr>
                <w:noProof/>
                <w:webHidden/>
              </w:rPr>
            </w:r>
            <w:r w:rsidR="006A391E">
              <w:rPr>
                <w:noProof/>
                <w:webHidden/>
              </w:rPr>
              <w:fldChar w:fldCharType="separate"/>
            </w:r>
            <w:r w:rsidR="006A391E">
              <w:rPr>
                <w:noProof/>
                <w:webHidden/>
              </w:rPr>
              <w:t>12</w:t>
            </w:r>
            <w:r w:rsidR="006A391E">
              <w:rPr>
                <w:noProof/>
                <w:webHidden/>
              </w:rPr>
              <w:fldChar w:fldCharType="end"/>
            </w:r>
          </w:hyperlink>
        </w:p>
        <w:p w14:paraId="1E0C1A37" w14:textId="7E947E08" w:rsidR="006A391E" w:rsidRDefault="004527DE">
          <w:pPr>
            <w:pStyle w:val="Inhopg2"/>
            <w:tabs>
              <w:tab w:val="right" w:leader="dot" w:pos="9062"/>
            </w:tabs>
            <w:rPr>
              <w:rFonts w:asciiTheme="minorHAnsi" w:eastAsiaTheme="minorEastAsia" w:hAnsiTheme="minorHAnsi"/>
              <w:noProof/>
              <w:color w:val="auto"/>
              <w:sz w:val="22"/>
              <w:lang w:eastAsia="nl-NL"/>
            </w:rPr>
          </w:pPr>
          <w:hyperlink w:anchor="_Toc232503742" w:history="1">
            <w:r w:rsidR="006A391E" w:rsidRPr="00621EFB">
              <w:rPr>
                <w:rStyle w:val="Hyperlink"/>
                <w:noProof/>
              </w:rPr>
              <w:t>ESRS framework for possible material topics</w:t>
            </w:r>
            <w:r w:rsidR="006A391E">
              <w:rPr>
                <w:noProof/>
                <w:webHidden/>
              </w:rPr>
              <w:tab/>
            </w:r>
            <w:r w:rsidR="006A391E">
              <w:rPr>
                <w:noProof/>
                <w:webHidden/>
              </w:rPr>
              <w:fldChar w:fldCharType="begin"/>
            </w:r>
            <w:r w:rsidR="006A391E">
              <w:rPr>
                <w:noProof/>
                <w:webHidden/>
              </w:rPr>
              <w:instrText xml:space="preserve"> PAGEREF _Toc232503742 \h </w:instrText>
            </w:r>
            <w:r w:rsidR="006A391E">
              <w:rPr>
                <w:noProof/>
                <w:webHidden/>
              </w:rPr>
            </w:r>
            <w:r w:rsidR="006A391E">
              <w:rPr>
                <w:noProof/>
                <w:webHidden/>
              </w:rPr>
              <w:fldChar w:fldCharType="separate"/>
            </w:r>
            <w:r w:rsidR="006A391E">
              <w:rPr>
                <w:noProof/>
                <w:webHidden/>
              </w:rPr>
              <w:t>12</w:t>
            </w:r>
            <w:r w:rsidR="006A391E">
              <w:rPr>
                <w:noProof/>
                <w:webHidden/>
              </w:rPr>
              <w:fldChar w:fldCharType="end"/>
            </w:r>
          </w:hyperlink>
        </w:p>
        <w:p w14:paraId="5156760A" w14:textId="7405AEE2" w:rsidR="006A391E" w:rsidRDefault="004527DE">
          <w:pPr>
            <w:pStyle w:val="Inhopg2"/>
            <w:tabs>
              <w:tab w:val="right" w:leader="dot" w:pos="9062"/>
            </w:tabs>
            <w:rPr>
              <w:rFonts w:asciiTheme="minorHAnsi" w:eastAsiaTheme="minorEastAsia" w:hAnsiTheme="minorHAnsi"/>
              <w:noProof/>
              <w:color w:val="auto"/>
              <w:sz w:val="22"/>
              <w:lang w:eastAsia="nl-NL"/>
            </w:rPr>
          </w:pPr>
          <w:hyperlink w:anchor="_Toc232503743" w:history="1">
            <w:r w:rsidR="006A391E" w:rsidRPr="00621EFB">
              <w:rPr>
                <w:rStyle w:val="Hyperlink"/>
                <w:noProof/>
              </w:rPr>
              <w:t>DMA matrix</w:t>
            </w:r>
            <w:r w:rsidR="006A391E">
              <w:rPr>
                <w:noProof/>
                <w:webHidden/>
              </w:rPr>
              <w:tab/>
            </w:r>
            <w:r w:rsidR="006A391E">
              <w:rPr>
                <w:noProof/>
                <w:webHidden/>
              </w:rPr>
              <w:fldChar w:fldCharType="begin"/>
            </w:r>
            <w:r w:rsidR="006A391E">
              <w:rPr>
                <w:noProof/>
                <w:webHidden/>
              </w:rPr>
              <w:instrText xml:space="preserve"> PAGEREF _Toc232503743 \h </w:instrText>
            </w:r>
            <w:r w:rsidR="006A391E">
              <w:rPr>
                <w:noProof/>
                <w:webHidden/>
              </w:rPr>
            </w:r>
            <w:r w:rsidR="006A391E">
              <w:rPr>
                <w:noProof/>
                <w:webHidden/>
              </w:rPr>
              <w:fldChar w:fldCharType="separate"/>
            </w:r>
            <w:r w:rsidR="006A391E">
              <w:rPr>
                <w:noProof/>
                <w:webHidden/>
              </w:rPr>
              <w:t>13</w:t>
            </w:r>
            <w:r w:rsidR="006A391E">
              <w:rPr>
                <w:noProof/>
                <w:webHidden/>
              </w:rPr>
              <w:fldChar w:fldCharType="end"/>
            </w:r>
          </w:hyperlink>
        </w:p>
        <w:p w14:paraId="7CFB3119" w14:textId="56F077EA" w:rsidR="006A391E" w:rsidRDefault="004527DE">
          <w:pPr>
            <w:pStyle w:val="Inhopg1"/>
            <w:tabs>
              <w:tab w:val="right" w:leader="dot" w:pos="9062"/>
            </w:tabs>
            <w:rPr>
              <w:rFonts w:asciiTheme="minorHAnsi" w:eastAsiaTheme="minorEastAsia" w:hAnsiTheme="minorHAnsi"/>
              <w:noProof/>
              <w:color w:val="auto"/>
              <w:sz w:val="22"/>
              <w:lang w:eastAsia="nl-NL"/>
            </w:rPr>
          </w:pPr>
          <w:hyperlink w:anchor="_Toc232503744" w:history="1">
            <w:r w:rsidR="006A391E" w:rsidRPr="00621EFB">
              <w:rPr>
                <w:rStyle w:val="Hyperlink"/>
                <w:noProof/>
              </w:rPr>
              <w:t>Protein transition</w:t>
            </w:r>
            <w:r w:rsidR="006A391E">
              <w:rPr>
                <w:noProof/>
                <w:webHidden/>
              </w:rPr>
              <w:tab/>
            </w:r>
            <w:r w:rsidR="006A391E">
              <w:rPr>
                <w:noProof/>
                <w:webHidden/>
              </w:rPr>
              <w:fldChar w:fldCharType="begin"/>
            </w:r>
            <w:r w:rsidR="006A391E">
              <w:rPr>
                <w:noProof/>
                <w:webHidden/>
              </w:rPr>
              <w:instrText xml:space="preserve"> PAGEREF _Toc232503744 \h </w:instrText>
            </w:r>
            <w:r w:rsidR="006A391E">
              <w:rPr>
                <w:noProof/>
                <w:webHidden/>
              </w:rPr>
            </w:r>
            <w:r w:rsidR="006A391E">
              <w:rPr>
                <w:noProof/>
                <w:webHidden/>
              </w:rPr>
              <w:fldChar w:fldCharType="separate"/>
            </w:r>
            <w:r w:rsidR="006A391E">
              <w:rPr>
                <w:noProof/>
                <w:webHidden/>
              </w:rPr>
              <w:t>15</w:t>
            </w:r>
            <w:r w:rsidR="006A391E">
              <w:rPr>
                <w:noProof/>
                <w:webHidden/>
              </w:rPr>
              <w:fldChar w:fldCharType="end"/>
            </w:r>
          </w:hyperlink>
        </w:p>
        <w:p w14:paraId="4B97999F" w14:textId="789FB9EF" w:rsidR="006A391E" w:rsidRDefault="004527DE">
          <w:pPr>
            <w:pStyle w:val="Inhopg1"/>
            <w:tabs>
              <w:tab w:val="right" w:leader="dot" w:pos="9062"/>
            </w:tabs>
            <w:rPr>
              <w:rFonts w:asciiTheme="minorHAnsi" w:eastAsiaTheme="minorEastAsia" w:hAnsiTheme="minorHAnsi"/>
              <w:noProof/>
              <w:color w:val="auto"/>
              <w:sz w:val="22"/>
              <w:lang w:eastAsia="nl-NL"/>
            </w:rPr>
          </w:pPr>
          <w:hyperlink w:anchor="_Toc232503745" w:history="1">
            <w:r w:rsidR="006A391E" w:rsidRPr="00621EFB">
              <w:rPr>
                <w:rStyle w:val="Hyperlink"/>
                <w:noProof/>
              </w:rPr>
              <w:t>Climate</w:t>
            </w:r>
            <w:r w:rsidR="006A391E">
              <w:rPr>
                <w:noProof/>
                <w:webHidden/>
              </w:rPr>
              <w:tab/>
            </w:r>
            <w:r w:rsidR="006A391E">
              <w:rPr>
                <w:noProof/>
                <w:webHidden/>
              </w:rPr>
              <w:fldChar w:fldCharType="begin"/>
            </w:r>
            <w:r w:rsidR="006A391E">
              <w:rPr>
                <w:noProof/>
                <w:webHidden/>
              </w:rPr>
              <w:instrText xml:space="preserve"> PAGEREF _Toc232503745 \h </w:instrText>
            </w:r>
            <w:r w:rsidR="006A391E">
              <w:rPr>
                <w:noProof/>
                <w:webHidden/>
              </w:rPr>
            </w:r>
            <w:r w:rsidR="006A391E">
              <w:rPr>
                <w:noProof/>
                <w:webHidden/>
              </w:rPr>
              <w:fldChar w:fldCharType="separate"/>
            </w:r>
            <w:r w:rsidR="006A391E">
              <w:rPr>
                <w:noProof/>
                <w:webHidden/>
              </w:rPr>
              <w:t>16</w:t>
            </w:r>
            <w:r w:rsidR="006A391E">
              <w:rPr>
                <w:noProof/>
                <w:webHidden/>
              </w:rPr>
              <w:fldChar w:fldCharType="end"/>
            </w:r>
          </w:hyperlink>
        </w:p>
        <w:p w14:paraId="11ED4740" w14:textId="50CA476C" w:rsidR="006A391E" w:rsidRDefault="004527DE">
          <w:pPr>
            <w:pStyle w:val="Inhopg2"/>
            <w:tabs>
              <w:tab w:val="right" w:leader="dot" w:pos="9062"/>
            </w:tabs>
            <w:rPr>
              <w:rFonts w:asciiTheme="minorHAnsi" w:eastAsiaTheme="minorEastAsia" w:hAnsiTheme="minorHAnsi"/>
              <w:noProof/>
              <w:color w:val="auto"/>
              <w:sz w:val="22"/>
              <w:lang w:eastAsia="nl-NL"/>
            </w:rPr>
          </w:pPr>
          <w:hyperlink w:anchor="_Toc232503746" w:history="1">
            <w:r w:rsidR="006A391E" w:rsidRPr="00621EFB">
              <w:rPr>
                <w:rStyle w:val="Hyperlink"/>
                <w:noProof/>
              </w:rPr>
              <w:t>Climate and energy</w:t>
            </w:r>
            <w:r w:rsidR="006A391E">
              <w:rPr>
                <w:noProof/>
                <w:webHidden/>
              </w:rPr>
              <w:tab/>
            </w:r>
            <w:r w:rsidR="006A391E">
              <w:rPr>
                <w:noProof/>
                <w:webHidden/>
              </w:rPr>
              <w:fldChar w:fldCharType="begin"/>
            </w:r>
            <w:r w:rsidR="006A391E">
              <w:rPr>
                <w:noProof/>
                <w:webHidden/>
              </w:rPr>
              <w:instrText xml:space="preserve"> PAGEREF _Toc232503746 \h </w:instrText>
            </w:r>
            <w:r w:rsidR="006A391E">
              <w:rPr>
                <w:noProof/>
                <w:webHidden/>
              </w:rPr>
            </w:r>
            <w:r w:rsidR="006A391E">
              <w:rPr>
                <w:noProof/>
                <w:webHidden/>
              </w:rPr>
              <w:fldChar w:fldCharType="separate"/>
            </w:r>
            <w:r w:rsidR="006A391E">
              <w:rPr>
                <w:noProof/>
                <w:webHidden/>
              </w:rPr>
              <w:t>16</w:t>
            </w:r>
            <w:r w:rsidR="006A391E">
              <w:rPr>
                <w:noProof/>
                <w:webHidden/>
              </w:rPr>
              <w:fldChar w:fldCharType="end"/>
            </w:r>
          </w:hyperlink>
        </w:p>
        <w:p w14:paraId="56D31799" w14:textId="1F1EB6E3" w:rsidR="006A391E" w:rsidRDefault="004527DE">
          <w:pPr>
            <w:pStyle w:val="Inhopg2"/>
            <w:tabs>
              <w:tab w:val="right" w:leader="dot" w:pos="9062"/>
            </w:tabs>
            <w:rPr>
              <w:rFonts w:asciiTheme="minorHAnsi" w:eastAsiaTheme="minorEastAsia" w:hAnsiTheme="minorHAnsi"/>
              <w:noProof/>
              <w:color w:val="auto"/>
              <w:sz w:val="22"/>
              <w:lang w:eastAsia="nl-NL"/>
            </w:rPr>
          </w:pPr>
          <w:hyperlink w:anchor="_Toc232503747" w:history="1">
            <w:r w:rsidR="006A391E" w:rsidRPr="00621EFB">
              <w:rPr>
                <w:rStyle w:val="Hyperlink"/>
                <w:noProof/>
              </w:rPr>
              <w:t>Greenhouse Gas Protocol</w:t>
            </w:r>
            <w:r w:rsidR="006A391E">
              <w:rPr>
                <w:noProof/>
                <w:webHidden/>
              </w:rPr>
              <w:tab/>
            </w:r>
            <w:r w:rsidR="006A391E">
              <w:rPr>
                <w:noProof/>
                <w:webHidden/>
              </w:rPr>
              <w:fldChar w:fldCharType="begin"/>
            </w:r>
            <w:r w:rsidR="006A391E">
              <w:rPr>
                <w:noProof/>
                <w:webHidden/>
              </w:rPr>
              <w:instrText xml:space="preserve"> PAGEREF _Toc232503747 \h </w:instrText>
            </w:r>
            <w:r w:rsidR="006A391E">
              <w:rPr>
                <w:noProof/>
                <w:webHidden/>
              </w:rPr>
            </w:r>
            <w:r w:rsidR="006A391E">
              <w:rPr>
                <w:noProof/>
                <w:webHidden/>
              </w:rPr>
              <w:fldChar w:fldCharType="separate"/>
            </w:r>
            <w:r w:rsidR="006A391E">
              <w:rPr>
                <w:noProof/>
                <w:webHidden/>
              </w:rPr>
              <w:t>19</w:t>
            </w:r>
            <w:r w:rsidR="006A391E">
              <w:rPr>
                <w:noProof/>
                <w:webHidden/>
              </w:rPr>
              <w:fldChar w:fldCharType="end"/>
            </w:r>
          </w:hyperlink>
        </w:p>
        <w:p w14:paraId="7B3D2F01" w14:textId="0F477D4F" w:rsidR="006A391E" w:rsidRDefault="004527DE">
          <w:pPr>
            <w:pStyle w:val="Inhopg2"/>
            <w:tabs>
              <w:tab w:val="right" w:leader="dot" w:pos="9062"/>
            </w:tabs>
            <w:rPr>
              <w:rFonts w:asciiTheme="minorHAnsi" w:eastAsiaTheme="minorEastAsia" w:hAnsiTheme="minorHAnsi"/>
              <w:noProof/>
              <w:color w:val="auto"/>
              <w:sz w:val="22"/>
              <w:lang w:eastAsia="nl-NL"/>
            </w:rPr>
          </w:pPr>
          <w:hyperlink w:anchor="_Toc232503748" w:history="1">
            <w:r w:rsidR="006A391E" w:rsidRPr="00621EFB">
              <w:rPr>
                <w:rStyle w:val="Hyperlink"/>
                <w:noProof/>
              </w:rPr>
              <w:t>SBTi commitment</w:t>
            </w:r>
            <w:r w:rsidR="006A391E">
              <w:rPr>
                <w:noProof/>
                <w:webHidden/>
              </w:rPr>
              <w:tab/>
            </w:r>
            <w:r w:rsidR="006A391E">
              <w:rPr>
                <w:noProof/>
                <w:webHidden/>
              </w:rPr>
              <w:fldChar w:fldCharType="begin"/>
            </w:r>
            <w:r w:rsidR="006A391E">
              <w:rPr>
                <w:noProof/>
                <w:webHidden/>
              </w:rPr>
              <w:instrText xml:space="preserve"> PAGEREF _Toc232503748 \h </w:instrText>
            </w:r>
            <w:r w:rsidR="006A391E">
              <w:rPr>
                <w:noProof/>
                <w:webHidden/>
              </w:rPr>
            </w:r>
            <w:r w:rsidR="006A391E">
              <w:rPr>
                <w:noProof/>
                <w:webHidden/>
              </w:rPr>
              <w:fldChar w:fldCharType="separate"/>
            </w:r>
            <w:r w:rsidR="006A391E">
              <w:rPr>
                <w:noProof/>
                <w:webHidden/>
              </w:rPr>
              <w:t>19</w:t>
            </w:r>
            <w:r w:rsidR="006A391E">
              <w:rPr>
                <w:noProof/>
                <w:webHidden/>
              </w:rPr>
              <w:fldChar w:fldCharType="end"/>
            </w:r>
          </w:hyperlink>
        </w:p>
        <w:p w14:paraId="7541452D" w14:textId="776D933F" w:rsidR="006A391E" w:rsidRDefault="004527DE">
          <w:pPr>
            <w:pStyle w:val="Inhopg2"/>
            <w:tabs>
              <w:tab w:val="right" w:leader="dot" w:pos="9062"/>
            </w:tabs>
            <w:rPr>
              <w:rFonts w:asciiTheme="minorHAnsi" w:eastAsiaTheme="minorEastAsia" w:hAnsiTheme="minorHAnsi"/>
              <w:noProof/>
              <w:color w:val="auto"/>
              <w:sz w:val="22"/>
              <w:lang w:eastAsia="nl-NL"/>
            </w:rPr>
          </w:pPr>
          <w:hyperlink w:anchor="_Toc232503749" w:history="1">
            <w:r w:rsidR="006A391E" w:rsidRPr="00621EFB">
              <w:rPr>
                <w:rStyle w:val="Hyperlink"/>
                <w:noProof/>
              </w:rPr>
              <w:t>Pollution, biodiversity and water</w:t>
            </w:r>
            <w:r w:rsidR="006A391E">
              <w:rPr>
                <w:noProof/>
                <w:webHidden/>
              </w:rPr>
              <w:tab/>
            </w:r>
            <w:r w:rsidR="006A391E">
              <w:rPr>
                <w:noProof/>
                <w:webHidden/>
              </w:rPr>
              <w:fldChar w:fldCharType="begin"/>
            </w:r>
            <w:r w:rsidR="006A391E">
              <w:rPr>
                <w:noProof/>
                <w:webHidden/>
              </w:rPr>
              <w:instrText xml:space="preserve"> PAGEREF _Toc232503749 \h </w:instrText>
            </w:r>
            <w:r w:rsidR="006A391E">
              <w:rPr>
                <w:noProof/>
                <w:webHidden/>
              </w:rPr>
            </w:r>
            <w:r w:rsidR="006A391E">
              <w:rPr>
                <w:noProof/>
                <w:webHidden/>
              </w:rPr>
              <w:fldChar w:fldCharType="separate"/>
            </w:r>
            <w:r w:rsidR="006A391E">
              <w:rPr>
                <w:noProof/>
                <w:webHidden/>
              </w:rPr>
              <w:t>20</w:t>
            </w:r>
            <w:r w:rsidR="006A391E">
              <w:rPr>
                <w:noProof/>
                <w:webHidden/>
              </w:rPr>
              <w:fldChar w:fldCharType="end"/>
            </w:r>
          </w:hyperlink>
        </w:p>
        <w:p w14:paraId="6407CD73" w14:textId="237B9833" w:rsidR="006A391E" w:rsidRDefault="004527DE">
          <w:pPr>
            <w:pStyle w:val="Inhopg2"/>
            <w:tabs>
              <w:tab w:val="right" w:leader="dot" w:pos="9062"/>
            </w:tabs>
            <w:rPr>
              <w:rFonts w:asciiTheme="minorHAnsi" w:eastAsiaTheme="minorEastAsia" w:hAnsiTheme="minorHAnsi"/>
              <w:noProof/>
              <w:color w:val="auto"/>
              <w:sz w:val="22"/>
              <w:lang w:eastAsia="nl-NL"/>
            </w:rPr>
          </w:pPr>
          <w:hyperlink w:anchor="_Toc232503750" w:history="1">
            <w:r w:rsidR="006A391E" w:rsidRPr="00621EFB">
              <w:rPr>
                <w:rStyle w:val="Hyperlink"/>
                <w:noProof/>
              </w:rPr>
              <w:t>Circularity</w:t>
            </w:r>
            <w:r w:rsidR="006A391E">
              <w:rPr>
                <w:noProof/>
                <w:webHidden/>
              </w:rPr>
              <w:tab/>
            </w:r>
            <w:r w:rsidR="006A391E">
              <w:rPr>
                <w:noProof/>
                <w:webHidden/>
              </w:rPr>
              <w:fldChar w:fldCharType="begin"/>
            </w:r>
            <w:r w:rsidR="006A391E">
              <w:rPr>
                <w:noProof/>
                <w:webHidden/>
              </w:rPr>
              <w:instrText xml:space="preserve"> PAGEREF _Toc232503750 \h </w:instrText>
            </w:r>
            <w:r w:rsidR="006A391E">
              <w:rPr>
                <w:noProof/>
                <w:webHidden/>
              </w:rPr>
            </w:r>
            <w:r w:rsidR="006A391E">
              <w:rPr>
                <w:noProof/>
                <w:webHidden/>
              </w:rPr>
              <w:fldChar w:fldCharType="separate"/>
            </w:r>
            <w:r w:rsidR="006A391E">
              <w:rPr>
                <w:noProof/>
                <w:webHidden/>
              </w:rPr>
              <w:t>23</w:t>
            </w:r>
            <w:r w:rsidR="006A391E">
              <w:rPr>
                <w:noProof/>
                <w:webHidden/>
              </w:rPr>
              <w:fldChar w:fldCharType="end"/>
            </w:r>
          </w:hyperlink>
        </w:p>
        <w:p w14:paraId="1A61A998" w14:textId="1B002B9C" w:rsidR="006A391E" w:rsidRDefault="004527DE">
          <w:pPr>
            <w:pStyle w:val="Inhopg1"/>
            <w:tabs>
              <w:tab w:val="right" w:leader="dot" w:pos="9062"/>
            </w:tabs>
            <w:rPr>
              <w:rFonts w:asciiTheme="minorHAnsi" w:eastAsiaTheme="minorEastAsia" w:hAnsiTheme="minorHAnsi"/>
              <w:noProof/>
              <w:color w:val="auto"/>
              <w:sz w:val="22"/>
              <w:lang w:eastAsia="nl-NL"/>
            </w:rPr>
          </w:pPr>
          <w:hyperlink w:anchor="_Toc232503751" w:history="1">
            <w:r w:rsidR="006A391E" w:rsidRPr="00621EFB">
              <w:rPr>
                <w:rStyle w:val="Hyperlink"/>
                <w:noProof/>
              </w:rPr>
              <w:t>Social</w:t>
            </w:r>
            <w:r w:rsidR="006A391E">
              <w:rPr>
                <w:noProof/>
                <w:webHidden/>
              </w:rPr>
              <w:tab/>
            </w:r>
            <w:r w:rsidR="006A391E">
              <w:rPr>
                <w:noProof/>
                <w:webHidden/>
              </w:rPr>
              <w:fldChar w:fldCharType="begin"/>
            </w:r>
            <w:r w:rsidR="006A391E">
              <w:rPr>
                <w:noProof/>
                <w:webHidden/>
              </w:rPr>
              <w:instrText xml:space="preserve"> PAGEREF _Toc232503751 \h </w:instrText>
            </w:r>
            <w:r w:rsidR="006A391E">
              <w:rPr>
                <w:noProof/>
                <w:webHidden/>
              </w:rPr>
            </w:r>
            <w:r w:rsidR="006A391E">
              <w:rPr>
                <w:noProof/>
                <w:webHidden/>
              </w:rPr>
              <w:fldChar w:fldCharType="separate"/>
            </w:r>
            <w:r w:rsidR="006A391E">
              <w:rPr>
                <w:noProof/>
                <w:webHidden/>
              </w:rPr>
              <w:t>25</w:t>
            </w:r>
            <w:r w:rsidR="006A391E">
              <w:rPr>
                <w:noProof/>
                <w:webHidden/>
              </w:rPr>
              <w:fldChar w:fldCharType="end"/>
            </w:r>
          </w:hyperlink>
        </w:p>
        <w:p w14:paraId="2FB3E684" w14:textId="69D83DD2" w:rsidR="006A391E" w:rsidRDefault="004527DE">
          <w:pPr>
            <w:pStyle w:val="Inhopg2"/>
            <w:tabs>
              <w:tab w:val="right" w:leader="dot" w:pos="9062"/>
            </w:tabs>
            <w:rPr>
              <w:rFonts w:asciiTheme="minorHAnsi" w:eastAsiaTheme="minorEastAsia" w:hAnsiTheme="minorHAnsi"/>
              <w:noProof/>
              <w:color w:val="auto"/>
              <w:sz w:val="22"/>
              <w:lang w:eastAsia="nl-NL"/>
            </w:rPr>
          </w:pPr>
          <w:hyperlink w:anchor="_Toc232503752" w:history="1">
            <w:r w:rsidR="006A391E" w:rsidRPr="00621EFB">
              <w:rPr>
                <w:rStyle w:val="Hyperlink"/>
                <w:noProof/>
              </w:rPr>
              <w:t>Responsible employment practices</w:t>
            </w:r>
            <w:r w:rsidR="006A391E">
              <w:rPr>
                <w:noProof/>
                <w:webHidden/>
              </w:rPr>
              <w:tab/>
            </w:r>
            <w:r w:rsidR="006A391E">
              <w:rPr>
                <w:noProof/>
                <w:webHidden/>
              </w:rPr>
              <w:fldChar w:fldCharType="begin"/>
            </w:r>
            <w:r w:rsidR="006A391E">
              <w:rPr>
                <w:noProof/>
                <w:webHidden/>
              </w:rPr>
              <w:instrText xml:space="preserve"> PAGEREF _Toc232503752 \h </w:instrText>
            </w:r>
            <w:r w:rsidR="006A391E">
              <w:rPr>
                <w:noProof/>
                <w:webHidden/>
              </w:rPr>
            </w:r>
            <w:r w:rsidR="006A391E">
              <w:rPr>
                <w:noProof/>
                <w:webHidden/>
              </w:rPr>
              <w:fldChar w:fldCharType="separate"/>
            </w:r>
            <w:r w:rsidR="006A391E">
              <w:rPr>
                <w:noProof/>
                <w:webHidden/>
              </w:rPr>
              <w:t>25</w:t>
            </w:r>
            <w:r w:rsidR="006A391E">
              <w:rPr>
                <w:noProof/>
                <w:webHidden/>
              </w:rPr>
              <w:fldChar w:fldCharType="end"/>
            </w:r>
          </w:hyperlink>
        </w:p>
        <w:p w14:paraId="239F1592" w14:textId="5D3E5D31" w:rsidR="006A391E" w:rsidRDefault="004527DE">
          <w:pPr>
            <w:pStyle w:val="Inhopg2"/>
            <w:tabs>
              <w:tab w:val="right" w:leader="dot" w:pos="9062"/>
            </w:tabs>
            <w:rPr>
              <w:rFonts w:asciiTheme="minorHAnsi" w:eastAsiaTheme="minorEastAsia" w:hAnsiTheme="minorHAnsi"/>
              <w:noProof/>
              <w:color w:val="auto"/>
              <w:sz w:val="22"/>
              <w:lang w:eastAsia="nl-NL"/>
            </w:rPr>
          </w:pPr>
          <w:hyperlink w:anchor="_Toc232503753" w:history="1">
            <w:r w:rsidR="006A391E" w:rsidRPr="00621EFB">
              <w:rPr>
                <w:rStyle w:val="Hyperlink"/>
                <w:noProof/>
              </w:rPr>
              <w:t>Housing for migrant workers</w:t>
            </w:r>
            <w:r w:rsidR="006A391E">
              <w:rPr>
                <w:noProof/>
                <w:webHidden/>
              </w:rPr>
              <w:tab/>
            </w:r>
            <w:r w:rsidR="006A391E">
              <w:rPr>
                <w:noProof/>
                <w:webHidden/>
              </w:rPr>
              <w:fldChar w:fldCharType="begin"/>
            </w:r>
            <w:r w:rsidR="006A391E">
              <w:rPr>
                <w:noProof/>
                <w:webHidden/>
              </w:rPr>
              <w:instrText xml:space="preserve"> PAGEREF _Toc232503753 \h </w:instrText>
            </w:r>
            <w:r w:rsidR="006A391E">
              <w:rPr>
                <w:noProof/>
                <w:webHidden/>
              </w:rPr>
            </w:r>
            <w:r w:rsidR="006A391E">
              <w:rPr>
                <w:noProof/>
                <w:webHidden/>
              </w:rPr>
              <w:fldChar w:fldCharType="separate"/>
            </w:r>
            <w:r w:rsidR="006A391E">
              <w:rPr>
                <w:noProof/>
                <w:webHidden/>
              </w:rPr>
              <w:t>27</w:t>
            </w:r>
            <w:r w:rsidR="006A391E">
              <w:rPr>
                <w:noProof/>
                <w:webHidden/>
              </w:rPr>
              <w:fldChar w:fldCharType="end"/>
            </w:r>
          </w:hyperlink>
        </w:p>
        <w:p w14:paraId="290B3DAF" w14:textId="50E978EC" w:rsidR="006A391E" w:rsidRDefault="004527DE">
          <w:pPr>
            <w:pStyle w:val="Inhopg2"/>
            <w:tabs>
              <w:tab w:val="right" w:leader="dot" w:pos="9062"/>
            </w:tabs>
            <w:rPr>
              <w:rFonts w:asciiTheme="minorHAnsi" w:eastAsiaTheme="minorEastAsia" w:hAnsiTheme="minorHAnsi"/>
              <w:noProof/>
              <w:color w:val="auto"/>
              <w:sz w:val="22"/>
              <w:lang w:eastAsia="nl-NL"/>
            </w:rPr>
          </w:pPr>
          <w:hyperlink w:anchor="_Toc232503754" w:history="1">
            <w:r w:rsidR="006A391E" w:rsidRPr="00621EFB">
              <w:rPr>
                <w:rStyle w:val="Hyperlink"/>
                <w:noProof/>
              </w:rPr>
              <w:t>Social conditions in the value chain</w:t>
            </w:r>
            <w:r w:rsidR="006A391E">
              <w:rPr>
                <w:noProof/>
                <w:webHidden/>
              </w:rPr>
              <w:tab/>
            </w:r>
            <w:r w:rsidR="006A391E">
              <w:rPr>
                <w:noProof/>
                <w:webHidden/>
              </w:rPr>
              <w:fldChar w:fldCharType="begin"/>
            </w:r>
            <w:r w:rsidR="006A391E">
              <w:rPr>
                <w:noProof/>
                <w:webHidden/>
              </w:rPr>
              <w:instrText xml:space="preserve"> PAGEREF _Toc232503754 \h </w:instrText>
            </w:r>
            <w:r w:rsidR="006A391E">
              <w:rPr>
                <w:noProof/>
                <w:webHidden/>
              </w:rPr>
            </w:r>
            <w:r w:rsidR="006A391E">
              <w:rPr>
                <w:noProof/>
                <w:webHidden/>
              </w:rPr>
              <w:fldChar w:fldCharType="separate"/>
            </w:r>
            <w:r w:rsidR="006A391E">
              <w:rPr>
                <w:noProof/>
                <w:webHidden/>
              </w:rPr>
              <w:t>28</w:t>
            </w:r>
            <w:r w:rsidR="006A391E">
              <w:rPr>
                <w:noProof/>
                <w:webHidden/>
              </w:rPr>
              <w:fldChar w:fldCharType="end"/>
            </w:r>
          </w:hyperlink>
        </w:p>
        <w:p w14:paraId="2F4A2C88" w14:textId="59A7D248" w:rsidR="006A391E" w:rsidRDefault="004527DE">
          <w:pPr>
            <w:pStyle w:val="Inhopg2"/>
            <w:tabs>
              <w:tab w:val="right" w:leader="dot" w:pos="9062"/>
            </w:tabs>
            <w:rPr>
              <w:rFonts w:asciiTheme="minorHAnsi" w:eastAsiaTheme="minorEastAsia" w:hAnsiTheme="minorHAnsi"/>
              <w:noProof/>
              <w:color w:val="auto"/>
              <w:sz w:val="22"/>
              <w:lang w:eastAsia="nl-NL"/>
            </w:rPr>
          </w:pPr>
          <w:hyperlink w:anchor="_Toc232503755" w:history="1">
            <w:r w:rsidR="006A391E" w:rsidRPr="00621EFB">
              <w:rPr>
                <w:rStyle w:val="Hyperlink"/>
                <w:noProof/>
              </w:rPr>
              <w:t>Consumers</w:t>
            </w:r>
            <w:r w:rsidR="006A391E">
              <w:rPr>
                <w:noProof/>
                <w:webHidden/>
              </w:rPr>
              <w:tab/>
            </w:r>
            <w:r w:rsidR="006A391E">
              <w:rPr>
                <w:noProof/>
                <w:webHidden/>
              </w:rPr>
              <w:fldChar w:fldCharType="begin"/>
            </w:r>
            <w:r w:rsidR="006A391E">
              <w:rPr>
                <w:noProof/>
                <w:webHidden/>
              </w:rPr>
              <w:instrText xml:space="preserve"> PAGEREF _Toc232503755 \h </w:instrText>
            </w:r>
            <w:r w:rsidR="006A391E">
              <w:rPr>
                <w:noProof/>
                <w:webHidden/>
              </w:rPr>
            </w:r>
            <w:r w:rsidR="006A391E">
              <w:rPr>
                <w:noProof/>
                <w:webHidden/>
              </w:rPr>
              <w:fldChar w:fldCharType="separate"/>
            </w:r>
            <w:r w:rsidR="006A391E">
              <w:rPr>
                <w:noProof/>
                <w:webHidden/>
              </w:rPr>
              <w:t>29</w:t>
            </w:r>
            <w:r w:rsidR="006A391E">
              <w:rPr>
                <w:noProof/>
                <w:webHidden/>
              </w:rPr>
              <w:fldChar w:fldCharType="end"/>
            </w:r>
          </w:hyperlink>
        </w:p>
        <w:p w14:paraId="4B9B1B99" w14:textId="409661C0" w:rsidR="006A391E" w:rsidRDefault="004527DE">
          <w:pPr>
            <w:pStyle w:val="Inhopg1"/>
            <w:tabs>
              <w:tab w:val="right" w:leader="dot" w:pos="9062"/>
            </w:tabs>
            <w:rPr>
              <w:rFonts w:asciiTheme="minorHAnsi" w:eastAsiaTheme="minorEastAsia" w:hAnsiTheme="minorHAnsi"/>
              <w:noProof/>
              <w:color w:val="auto"/>
              <w:sz w:val="22"/>
              <w:lang w:eastAsia="nl-NL"/>
            </w:rPr>
          </w:pPr>
          <w:hyperlink w:anchor="_Toc232503756" w:history="1">
            <w:r w:rsidR="006A391E" w:rsidRPr="00621EFB">
              <w:rPr>
                <w:rStyle w:val="Hyperlink"/>
                <w:noProof/>
              </w:rPr>
              <w:t>Governance</w:t>
            </w:r>
            <w:r w:rsidR="006A391E">
              <w:rPr>
                <w:noProof/>
                <w:webHidden/>
              </w:rPr>
              <w:tab/>
            </w:r>
            <w:r w:rsidR="006A391E">
              <w:rPr>
                <w:noProof/>
                <w:webHidden/>
              </w:rPr>
              <w:fldChar w:fldCharType="begin"/>
            </w:r>
            <w:r w:rsidR="006A391E">
              <w:rPr>
                <w:noProof/>
                <w:webHidden/>
              </w:rPr>
              <w:instrText xml:space="preserve"> PAGEREF _Toc232503756 \h </w:instrText>
            </w:r>
            <w:r w:rsidR="006A391E">
              <w:rPr>
                <w:noProof/>
                <w:webHidden/>
              </w:rPr>
            </w:r>
            <w:r w:rsidR="006A391E">
              <w:rPr>
                <w:noProof/>
                <w:webHidden/>
              </w:rPr>
              <w:fldChar w:fldCharType="separate"/>
            </w:r>
            <w:r w:rsidR="006A391E">
              <w:rPr>
                <w:noProof/>
                <w:webHidden/>
              </w:rPr>
              <w:t>30</w:t>
            </w:r>
            <w:r w:rsidR="006A391E">
              <w:rPr>
                <w:noProof/>
                <w:webHidden/>
              </w:rPr>
              <w:fldChar w:fldCharType="end"/>
            </w:r>
          </w:hyperlink>
        </w:p>
        <w:p w14:paraId="187E8D48" w14:textId="1995F95F" w:rsidR="006A391E" w:rsidRDefault="004527DE">
          <w:pPr>
            <w:pStyle w:val="Inhopg2"/>
            <w:tabs>
              <w:tab w:val="right" w:leader="dot" w:pos="9062"/>
            </w:tabs>
            <w:rPr>
              <w:rFonts w:asciiTheme="minorHAnsi" w:eastAsiaTheme="minorEastAsia" w:hAnsiTheme="minorHAnsi"/>
              <w:noProof/>
              <w:color w:val="auto"/>
              <w:sz w:val="22"/>
              <w:lang w:eastAsia="nl-NL"/>
            </w:rPr>
          </w:pPr>
          <w:hyperlink w:anchor="_Toc232503757" w:history="1">
            <w:r w:rsidR="006A391E" w:rsidRPr="00621EFB">
              <w:rPr>
                <w:rStyle w:val="Hyperlink"/>
                <w:noProof/>
              </w:rPr>
              <w:t>Business conduct</w:t>
            </w:r>
            <w:r w:rsidR="006A391E">
              <w:rPr>
                <w:noProof/>
                <w:webHidden/>
              </w:rPr>
              <w:tab/>
            </w:r>
            <w:r w:rsidR="006A391E">
              <w:rPr>
                <w:noProof/>
                <w:webHidden/>
              </w:rPr>
              <w:fldChar w:fldCharType="begin"/>
            </w:r>
            <w:r w:rsidR="006A391E">
              <w:rPr>
                <w:noProof/>
                <w:webHidden/>
              </w:rPr>
              <w:instrText xml:space="preserve"> PAGEREF _Toc232503757 \h </w:instrText>
            </w:r>
            <w:r w:rsidR="006A391E">
              <w:rPr>
                <w:noProof/>
                <w:webHidden/>
              </w:rPr>
            </w:r>
            <w:r w:rsidR="006A391E">
              <w:rPr>
                <w:noProof/>
                <w:webHidden/>
              </w:rPr>
              <w:fldChar w:fldCharType="separate"/>
            </w:r>
            <w:r w:rsidR="006A391E">
              <w:rPr>
                <w:noProof/>
                <w:webHidden/>
              </w:rPr>
              <w:t>30</w:t>
            </w:r>
            <w:r w:rsidR="006A391E">
              <w:rPr>
                <w:noProof/>
                <w:webHidden/>
              </w:rPr>
              <w:fldChar w:fldCharType="end"/>
            </w:r>
          </w:hyperlink>
        </w:p>
        <w:p w14:paraId="49FECEAF" w14:textId="287F641D" w:rsidR="006A391E" w:rsidRDefault="004527DE">
          <w:pPr>
            <w:pStyle w:val="Inhopg1"/>
            <w:tabs>
              <w:tab w:val="right" w:leader="dot" w:pos="9062"/>
            </w:tabs>
            <w:rPr>
              <w:rFonts w:asciiTheme="minorHAnsi" w:eastAsiaTheme="minorEastAsia" w:hAnsiTheme="minorHAnsi"/>
              <w:noProof/>
              <w:color w:val="auto"/>
              <w:sz w:val="22"/>
              <w:lang w:eastAsia="nl-NL"/>
            </w:rPr>
          </w:pPr>
          <w:hyperlink w:anchor="_Toc232503758" w:history="1">
            <w:r w:rsidR="006A391E" w:rsidRPr="00621EFB">
              <w:rPr>
                <w:rStyle w:val="Hyperlink"/>
                <w:noProof/>
              </w:rPr>
              <w:t>Appendix 1 Stakeholder mapping</w:t>
            </w:r>
            <w:r w:rsidR="006A391E">
              <w:rPr>
                <w:noProof/>
                <w:webHidden/>
              </w:rPr>
              <w:tab/>
            </w:r>
            <w:r w:rsidR="006A391E">
              <w:rPr>
                <w:noProof/>
                <w:webHidden/>
              </w:rPr>
              <w:fldChar w:fldCharType="begin"/>
            </w:r>
            <w:r w:rsidR="006A391E">
              <w:rPr>
                <w:noProof/>
                <w:webHidden/>
              </w:rPr>
              <w:instrText xml:space="preserve"> PAGEREF _Toc232503758 \h </w:instrText>
            </w:r>
            <w:r w:rsidR="006A391E">
              <w:rPr>
                <w:noProof/>
                <w:webHidden/>
              </w:rPr>
            </w:r>
            <w:r w:rsidR="006A391E">
              <w:rPr>
                <w:noProof/>
                <w:webHidden/>
              </w:rPr>
              <w:fldChar w:fldCharType="separate"/>
            </w:r>
            <w:r w:rsidR="006A391E">
              <w:rPr>
                <w:noProof/>
                <w:webHidden/>
              </w:rPr>
              <w:t>33</w:t>
            </w:r>
            <w:r w:rsidR="006A391E">
              <w:rPr>
                <w:noProof/>
                <w:webHidden/>
              </w:rPr>
              <w:fldChar w:fldCharType="end"/>
            </w:r>
          </w:hyperlink>
        </w:p>
        <w:p w14:paraId="4F4BED02" w14:textId="074E2C76" w:rsidR="006A391E" w:rsidRDefault="004527DE">
          <w:pPr>
            <w:pStyle w:val="Inhopg1"/>
            <w:tabs>
              <w:tab w:val="right" w:leader="dot" w:pos="9062"/>
            </w:tabs>
            <w:rPr>
              <w:rFonts w:asciiTheme="minorHAnsi" w:eastAsiaTheme="minorEastAsia" w:hAnsiTheme="minorHAnsi"/>
              <w:noProof/>
              <w:color w:val="auto"/>
              <w:sz w:val="22"/>
              <w:lang w:eastAsia="nl-NL"/>
            </w:rPr>
          </w:pPr>
          <w:hyperlink w:anchor="_Toc232503759" w:history="1">
            <w:r w:rsidR="006A391E" w:rsidRPr="00621EFB">
              <w:rPr>
                <w:rStyle w:val="Hyperlink"/>
                <w:noProof/>
              </w:rPr>
              <w:t>Appendix 2: Double Materiality Analysis</w:t>
            </w:r>
            <w:r w:rsidR="006A391E">
              <w:rPr>
                <w:noProof/>
                <w:webHidden/>
              </w:rPr>
              <w:tab/>
            </w:r>
            <w:r w:rsidR="006A391E">
              <w:rPr>
                <w:noProof/>
                <w:webHidden/>
              </w:rPr>
              <w:fldChar w:fldCharType="begin"/>
            </w:r>
            <w:r w:rsidR="006A391E">
              <w:rPr>
                <w:noProof/>
                <w:webHidden/>
              </w:rPr>
              <w:instrText xml:space="preserve"> PAGEREF _Toc232503759 \h </w:instrText>
            </w:r>
            <w:r w:rsidR="006A391E">
              <w:rPr>
                <w:noProof/>
                <w:webHidden/>
              </w:rPr>
            </w:r>
            <w:r w:rsidR="006A391E">
              <w:rPr>
                <w:noProof/>
                <w:webHidden/>
              </w:rPr>
              <w:fldChar w:fldCharType="separate"/>
            </w:r>
            <w:r w:rsidR="006A391E">
              <w:rPr>
                <w:noProof/>
                <w:webHidden/>
              </w:rPr>
              <w:t>36</w:t>
            </w:r>
            <w:r w:rsidR="006A391E">
              <w:rPr>
                <w:noProof/>
                <w:webHidden/>
              </w:rPr>
              <w:fldChar w:fldCharType="end"/>
            </w:r>
          </w:hyperlink>
        </w:p>
        <w:p w14:paraId="2ED052F9" w14:textId="2260DE16" w:rsidR="006A391E" w:rsidRDefault="004527DE">
          <w:pPr>
            <w:pStyle w:val="Inhopg1"/>
            <w:tabs>
              <w:tab w:val="right" w:leader="dot" w:pos="9062"/>
            </w:tabs>
            <w:rPr>
              <w:rFonts w:asciiTheme="minorHAnsi" w:eastAsiaTheme="minorEastAsia" w:hAnsiTheme="minorHAnsi"/>
              <w:noProof/>
              <w:color w:val="auto"/>
              <w:sz w:val="22"/>
              <w:lang w:eastAsia="nl-NL"/>
            </w:rPr>
          </w:pPr>
          <w:hyperlink w:anchor="_Toc232503760" w:history="1">
            <w:r w:rsidR="006A391E" w:rsidRPr="00621EFB">
              <w:rPr>
                <w:rStyle w:val="Hyperlink"/>
                <w:noProof/>
              </w:rPr>
              <w:t>Appendix 3: Example Impact Score Schouten Vegan Filet</w:t>
            </w:r>
            <w:r w:rsidR="006A391E">
              <w:rPr>
                <w:noProof/>
                <w:webHidden/>
              </w:rPr>
              <w:tab/>
            </w:r>
            <w:r w:rsidR="006A391E">
              <w:rPr>
                <w:noProof/>
                <w:webHidden/>
              </w:rPr>
              <w:fldChar w:fldCharType="begin"/>
            </w:r>
            <w:r w:rsidR="006A391E">
              <w:rPr>
                <w:noProof/>
                <w:webHidden/>
              </w:rPr>
              <w:instrText xml:space="preserve"> PAGEREF _Toc232503760 \h </w:instrText>
            </w:r>
            <w:r w:rsidR="006A391E">
              <w:rPr>
                <w:noProof/>
                <w:webHidden/>
              </w:rPr>
            </w:r>
            <w:r w:rsidR="006A391E">
              <w:rPr>
                <w:noProof/>
                <w:webHidden/>
              </w:rPr>
              <w:fldChar w:fldCharType="separate"/>
            </w:r>
            <w:r w:rsidR="006A391E">
              <w:rPr>
                <w:noProof/>
                <w:webHidden/>
              </w:rPr>
              <w:t>37</w:t>
            </w:r>
            <w:r w:rsidR="006A391E">
              <w:rPr>
                <w:noProof/>
                <w:webHidden/>
              </w:rPr>
              <w:fldChar w:fldCharType="end"/>
            </w:r>
          </w:hyperlink>
        </w:p>
        <w:p w14:paraId="090BEDDB" w14:textId="6AA53441" w:rsidR="006A391E" w:rsidRDefault="004527DE">
          <w:pPr>
            <w:pStyle w:val="Inhopg1"/>
            <w:tabs>
              <w:tab w:val="right" w:leader="dot" w:pos="9062"/>
            </w:tabs>
            <w:rPr>
              <w:rFonts w:asciiTheme="minorHAnsi" w:eastAsiaTheme="minorEastAsia" w:hAnsiTheme="minorHAnsi"/>
              <w:noProof/>
              <w:color w:val="auto"/>
              <w:sz w:val="22"/>
              <w:lang w:eastAsia="nl-NL"/>
            </w:rPr>
          </w:pPr>
          <w:hyperlink w:anchor="_Toc232503761" w:history="1">
            <w:r w:rsidR="006A391E" w:rsidRPr="00621EFB">
              <w:rPr>
                <w:rStyle w:val="Hyperlink"/>
                <w:noProof/>
              </w:rPr>
              <w:t>Appendix 4: Explanation of SBTi commitment and Scope 1 and 2 emissions development</w:t>
            </w:r>
            <w:r w:rsidR="006A391E">
              <w:rPr>
                <w:noProof/>
                <w:webHidden/>
              </w:rPr>
              <w:tab/>
            </w:r>
            <w:r w:rsidR="006A391E">
              <w:rPr>
                <w:noProof/>
                <w:webHidden/>
              </w:rPr>
              <w:fldChar w:fldCharType="begin"/>
            </w:r>
            <w:r w:rsidR="006A391E">
              <w:rPr>
                <w:noProof/>
                <w:webHidden/>
              </w:rPr>
              <w:instrText xml:space="preserve"> PAGEREF _Toc232503761 \h </w:instrText>
            </w:r>
            <w:r w:rsidR="006A391E">
              <w:rPr>
                <w:noProof/>
                <w:webHidden/>
              </w:rPr>
            </w:r>
            <w:r w:rsidR="006A391E">
              <w:rPr>
                <w:noProof/>
                <w:webHidden/>
              </w:rPr>
              <w:fldChar w:fldCharType="separate"/>
            </w:r>
            <w:r w:rsidR="006A391E">
              <w:rPr>
                <w:noProof/>
                <w:webHidden/>
              </w:rPr>
              <w:t>38</w:t>
            </w:r>
            <w:r w:rsidR="006A391E">
              <w:rPr>
                <w:noProof/>
                <w:webHidden/>
              </w:rPr>
              <w:fldChar w:fldCharType="end"/>
            </w:r>
          </w:hyperlink>
        </w:p>
        <w:p w14:paraId="0ABA86A7" w14:textId="77777777" w:rsidR="004D7D0A" w:rsidRPr="00E16443" w:rsidRDefault="00153D1B" w:rsidP="00AB4C20">
          <w:pPr>
            <w:spacing w:line="240" w:lineRule="auto"/>
            <w:rPr>
              <w:rFonts w:cs="Tahoma"/>
              <w:sz w:val="20"/>
              <w:szCs w:val="20"/>
            </w:rPr>
          </w:pPr>
          <w:r>
            <w:rPr>
              <w:rFonts w:cs="Tahoma"/>
              <w:sz w:val="20"/>
              <w:szCs w:val="20"/>
            </w:rPr>
            <w:fldChar w:fldCharType="end"/>
          </w:r>
        </w:p>
      </w:sdtContent>
    </w:sdt>
    <w:p w14:paraId="34915D13" w14:textId="07391AB4" w:rsidR="004822D9" w:rsidRPr="00377DC8" w:rsidRDefault="002B7F11" w:rsidP="00AB4C20">
      <w:pPr>
        <w:pStyle w:val="Kop1"/>
        <w:rPr>
          <w:lang w:val="en-US"/>
        </w:rPr>
      </w:pPr>
      <w:bookmarkStart w:id="0" w:name="_Toc232503732"/>
      <w:r w:rsidRPr="00E16443">
        <w:rPr>
          <w:noProof/>
        </w:rPr>
        <w:lastRenderedPageBreak/>
        <w:drawing>
          <wp:anchor distT="0" distB="0" distL="114300" distR="114300" simplePos="0" relativeHeight="251695104" behindDoc="1" locked="0" layoutInCell="1" allowOverlap="1" wp14:anchorId="4F5CE6CE" wp14:editId="1516A750">
            <wp:simplePos x="0" y="0"/>
            <wp:positionH relativeFrom="column">
              <wp:posOffset>3242945</wp:posOffset>
            </wp:positionH>
            <wp:positionV relativeFrom="paragraph">
              <wp:posOffset>347980</wp:posOffset>
            </wp:positionV>
            <wp:extent cx="2664460" cy="3658235"/>
            <wp:effectExtent l="0" t="0" r="2540" b="0"/>
            <wp:wrapTight wrapText="bothSides">
              <wp:wrapPolygon edited="0">
                <wp:start x="0" y="0"/>
                <wp:lineTo x="0" y="21484"/>
                <wp:lineTo x="21466" y="21484"/>
                <wp:lineTo x="21466" y="0"/>
                <wp:lineTo x="0" y="0"/>
              </wp:wrapPolygon>
            </wp:wrapTight>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screen">
                      <a:extLst>
                        <a:ext uri="{28A0092B-C50C-407E-A947-70E740481C1C}">
                          <a14:useLocalDpi xmlns:a14="http://schemas.microsoft.com/office/drawing/2010/main"/>
                        </a:ext>
                      </a:extLst>
                    </a:blip>
                    <a:stretch>
                      <a:fillRect/>
                    </a:stretch>
                  </pic:blipFill>
                  <pic:spPr>
                    <a:xfrm>
                      <a:off x="0" y="0"/>
                      <a:ext cx="2664460" cy="3658235"/>
                    </a:xfrm>
                    <a:prstGeom prst="rect">
                      <a:avLst/>
                    </a:prstGeom>
                  </pic:spPr>
                </pic:pic>
              </a:graphicData>
            </a:graphic>
          </wp:anchor>
        </w:drawing>
      </w:r>
      <w:r w:rsidR="00303B0A" w:rsidRPr="00377DC8">
        <w:rPr>
          <w:lang w:val="en-US"/>
        </w:rPr>
        <w:t>Foreword</w:t>
      </w:r>
      <w:bookmarkEnd w:id="0"/>
    </w:p>
    <w:p w14:paraId="0A9F260A" w14:textId="0F2FCDD6" w:rsidR="00B91EAF" w:rsidRPr="00377DC8" w:rsidRDefault="00B91EAF" w:rsidP="00B03BF1">
      <w:pPr>
        <w:rPr>
          <w:lang w:val="en-US" w:eastAsia="nl-NL"/>
        </w:rPr>
      </w:pPr>
      <w:r w:rsidRPr="00377DC8">
        <w:rPr>
          <w:lang w:val="en-US" w:eastAsia="nl-NL"/>
        </w:rPr>
        <w:t xml:space="preserve">For more than 35 years, we have been developing plant-based products. This places Schouten at the heart of the protein transition. This ESG report marks the next step in the continued </w:t>
      </w:r>
      <w:r w:rsidR="001F0B1E" w:rsidRPr="00377DC8">
        <w:rPr>
          <w:lang w:val="en-US" w:eastAsia="nl-NL"/>
        </w:rPr>
        <w:t>professionalization</w:t>
      </w:r>
      <w:r w:rsidRPr="00377DC8">
        <w:rPr>
          <w:lang w:val="en-US" w:eastAsia="nl-NL"/>
        </w:rPr>
        <w:t xml:space="preserve"> of our sustainability approach.</w:t>
      </w:r>
    </w:p>
    <w:p w14:paraId="3C16121A" w14:textId="75BC3FFC" w:rsidR="00B91EAF" w:rsidRPr="00377DC8" w:rsidRDefault="00B91EAF" w:rsidP="00B03BF1">
      <w:pPr>
        <w:rPr>
          <w:lang w:val="en-US" w:eastAsia="nl-NL"/>
        </w:rPr>
      </w:pPr>
      <w:r w:rsidRPr="00377DC8">
        <w:rPr>
          <w:lang w:val="en-US" w:eastAsia="nl-NL"/>
        </w:rPr>
        <w:t>As an SME, we make deliberate choices in our priorities, in line with our size and position in the value chain. In the reporting year, Schouten Europe and Schouten Twente completed a double materiality analysis. The outcomes form the basis for this first ESG report and guide</w:t>
      </w:r>
      <w:r w:rsidR="001F0B1E" w:rsidRPr="003169A5">
        <w:rPr>
          <w:color w:val="auto"/>
          <w:lang w:val="en-US" w:eastAsia="nl-NL"/>
        </w:rPr>
        <w:t>s</w:t>
      </w:r>
      <w:r w:rsidRPr="003169A5">
        <w:rPr>
          <w:color w:val="auto"/>
          <w:lang w:val="en-US" w:eastAsia="nl-NL"/>
        </w:rPr>
        <w:t xml:space="preserve"> the </w:t>
      </w:r>
      <w:r w:rsidRPr="00377DC8">
        <w:rPr>
          <w:lang w:val="en-US" w:eastAsia="nl-NL"/>
        </w:rPr>
        <w:t xml:space="preserve">topics that are relevant to our </w:t>
      </w:r>
      <w:r w:rsidR="001F0B1E" w:rsidRPr="00377DC8">
        <w:rPr>
          <w:lang w:val="en-US" w:eastAsia="nl-NL"/>
        </w:rPr>
        <w:t>organization</w:t>
      </w:r>
      <w:r w:rsidRPr="00377DC8">
        <w:rPr>
          <w:lang w:val="en-US" w:eastAsia="nl-NL"/>
        </w:rPr>
        <w:t>, customers and other stakeholders.</w:t>
      </w:r>
    </w:p>
    <w:p w14:paraId="51A9D843" w14:textId="6EEBC761" w:rsidR="00B91EAF" w:rsidRPr="00377DC8" w:rsidRDefault="00B91EAF" w:rsidP="00B03BF1">
      <w:pPr>
        <w:rPr>
          <w:lang w:val="en-US" w:eastAsia="nl-NL"/>
        </w:rPr>
      </w:pPr>
      <w:r w:rsidRPr="00377DC8">
        <w:rPr>
          <w:lang w:val="en-US" w:eastAsia="nl-NL"/>
        </w:rPr>
        <w:t xml:space="preserve">The discussions with customers, partners and colleagues have provided greater insight into expectations, risks, opportunities and areas for improvement. I value the involvement of everyone who contributed. Sustainability requires clear choices, reliable data and consistent follow-up within the </w:t>
      </w:r>
      <w:r w:rsidR="001F0B1E" w:rsidRPr="00377DC8">
        <w:rPr>
          <w:lang w:val="en-US" w:eastAsia="nl-NL"/>
        </w:rPr>
        <w:t>organization</w:t>
      </w:r>
      <w:r w:rsidRPr="00377DC8">
        <w:rPr>
          <w:lang w:val="en-US" w:eastAsia="nl-NL"/>
        </w:rPr>
        <w:t>.</w:t>
      </w:r>
    </w:p>
    <w:p w14:paraId="04065744" w14:textId="77777777" w:rsidR="00B91EAF" w:rsidRPr="00377DC8" w:rsidRDefault="00B91EAF" w:rsidP="00B03BF1">
      <w:pPr>
        <w:rPr>
          <w:lang w:val="en-US" w:eastAsia="nl-NL"/>
        </w:rPr>
      </w:pPr>
      <w:r w:rsidRPr="00377DC8">
        <w:rPr>
          <w:lang w:val="en-US" w:eastAsia="nl-NL"/>
        </w:rPr>
        <w:t>This report shows where we currently stand. We distinguish between elements that have already been implemented and elements that require further development. This creates a basis for further management, improvement and transparency.</w:t>
      </w:r>
    </w:p>
    <w:p w14:paraId="3C1A74B2" w14:textId="5434EF5B" w:rsidR="00943D4C" w:rsidRPr="00377DC8" w:rsidRDefault="00B91EAF" w:rsidP="00B03BF1">
      <w:pPr>
        <w:rPr>
          <w:lang w:val="en-US" w:eastAsia="nl-NL"/>
        </w:rPr>
      </w:pPr>
      <w:r w:rsidRPr="00377DC8">
        <w:rPr>
          <w:lang w:val="en-US" w:eastAsia="nl-NL"/>
        </w:rPr>
        <w:t>Together, we continue to build plant-based solutions that add value for customers, value chain partners, people and the planet.</w:t>
      </w:r>
    </w:p>
    <w:p w14:paraId="4A57603E" w14:textId="77777777" w:rsidR="00680DAD" w:rsidRDefault="00303B0A" w:rsidP="00B03BF1">
      <w:pPr>
        <w:rPr>
          <w:lang w:val="en-US" w:eastAsia="nl-NL"/>
        </w:rPr>
      </w:pPr>
      <w:r w:rsidRPr="00377DC8">
        <w:rPr>
          <w:lang w:val="en-US" w:eastAsia="nl-NL"/>
        </w:rPr>
        <w:t>Niek-Jan</w:t>
      </w:r>
      <w:r w:rsidR="00680DAD">
        <w:rPr>
          <w:lang w:val="en-US" w:eastAsia="nl-NL"/>
        </w:rPr>
        <w:t xml:space="preserve"> Schouten</w:t>
      </w:r>
    </w:p>
    <w:p w14:paraId="3F186292" w14:textId="1513FD19" w:rsidR="00303B0A" w:rsidRPr="00377DC8" w:rsidRDefault="00303B0A" w:rsidP="00B03BF1">
      <w:pPr>
        <w:rPr>
          <w:lang w:val="en-US" w:eastAsia="nl-NL"/>
        </w:rPr>
      </w:pPr>
      <w:r w:rsidRPr="00377DC8">
        <w:rPr>
          <w:lang w:val="en-US" w:eastAsia="nl-NL"/>
        </w:rPr>
        <w:t xml:space="preserve"> CEO</w:t>
      </w:r>
    </w:p>
    <w:p w14:paraId="258A521C" w14:textId="77777777" w:rsidR="00303B0A" w:rsidRPr="00377DC8" w:rsidRDefault="00303B0A" w:rsidP="00AB4C20">
      <w:pPr>
        <w:rPr>
          <w:rFonts w:cs="Tahoma"/>
          <w:szCs w:val="21"/>
          <w:lang w:val="en-US"/>
        </w:rPr>
      </w:pPr>
    </w:p>
    <w:p w14:paraId="13FF42FB" w14:textId="77777777" w:rsidR="00303B0A" w:rsidRPr="00377DC8" w:rsidRDefault="00303B0A" w:rsidP="00AB4C20">
      <w:pPr>
        <w:rPr>
          <w:rFonts w:cs="Tahoma"/>
          <w:lang w:val="en-US"/>
        </w:rPr>
      </w:pPr>
      <w:r w:rsidRPr="00377DC8">
        <w:rPr>
          <w:rFonts w:cs="Tahoma"/>
          <w:lang w:val="en-US"/>
        </w:rPr>
        <w:br w:type="page"/>
      </w:r>
    </w:p>
    <w:p w14:paraId="2BDCE696" w14:textId="77777777" w:rsidR="005E79B6" w:rsidRPr="00377DC8" w:rsidRDefault="005E79B6" w:rsidP="00AB4C20">
      <w:pPr>
        <w:pStyle w:val="Kop1"/>
        <w:rPr>
          <w:lang w:val="en-US"/>
        </w:rPr>
        <w:sectPr w:rsidR="005E79B6" w:rsidRPr="00377DC8">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pPr>
    </w:p>
    <w:p w14:paraId="04C306E3" w14:textId="00EE17E5" w:rsidR="003D7EA9" w:rsidRPr="00377DC8" w:rsidRDefault="003D7EA9" w:rsidP="00AB4C20">
      <w:pPr>
        <w:pStyle w:val="Kop1"/>
        <w:rPr>
          <w:lang w:val="en-US"/>
        </w:rPr>
      </w:pPr>
      <w:bookmarkStart w:id="1" w:name="_Toc232503733"/>
      <w:r w:rsidRPr="00377DC8">
        <w:rPr>
          <w:lang w:val="en-US"/>
        </w:rPr>
        <w:lastRenderedPageBreak/>
        <w:t>About this report</w:t>
      </w:r>
      <w:bookmarkEnd w:id="1"/>
    </w:p>
    <w:p w14:paraId="69CD79E7" w14:textId="497866DE" w:rsidR="00917C18" w:rsidRPr="00377DC8" w:rsidRDefault="00917C18" w:rsidP="00F7348F">
      <w:pPr>
        <w:rPr>
          <w:lang w:val="en-US"/>
        </w:rPr>
      </w:pPr>
      <w:r w:rsidRPr="00377DC8">
        <w:rPr>
          <w:lang w:val="en-US"/>
        </w:rPr>
        <w:t>The Corporate Sustainability Reporting Directive (CSRD) was adopted by the European Parliament in 2022. As part of Schouten Family Companies (SFC), Schouten Europe and Schouten Twente fell within the second reporting group, with the first CSRD report expected for financial year 2025. In 2025, the so-called stop-the-clock mechanism was adopted, postponing the application of the CSRD for undertakings in this reporting group.</w:t>
      </w:r>
    </w:p>
    <w:p w14:paraId="569036C3" w14:textId="4FE5AB15" w:rsidR="000E7F88" w:rsidRPr="001E3C2C" w:rsidRDefault="001E3C2C" w:rsidP="00F7348F">
      <w:pPr>
        <w:rPr>
          <w:lang w:val="en-US"/>
        </w:rPr>
      </w:pPr>
      <w:r>
        <w:rPr>
          <w:noProof/>
        </w:rPr>
        <w:drawing>
          <wp:anchor distT="0" distB="0" distL="114300" distR="114300" simplePos="0" relativeHeight="251787264" behindDoc="0" locked="0" layoutInCell="1" allowOverlap="1" wp14:anchorId="411533BB" wp14:editId="62CB8D7A">
            <wp:simplePos x="0" y="0"/>
            <wp:positionH relativeFrom="column">
              <wp:posOffset>4445</wp:posOffset>
            </wp:positionH>
            <wp:positionV relativeFrom="paragraph">
              <wp:posOffset>800735</wp:posOffset>
            </wp:positionV>
            <wp:extent cx="5305425" cy="4116070"/>
            <wp:effectExtent l="0" t="0" r="9525" b="0"/>
            <wp:wrapTopAndBottom/>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t="7438" b="19835"/>
                    <a:stretch/>
                  </pic:blipFill>
                  <pic:spPr bwMode="auto">
                    <a:xfrm>
                      <a:off x="0" y="0"/>
                      <a:ext cx="5305425" cy="41160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17C18" w:rsidRPr="00377DC8">
        <w:rPr>
          <w:lang w:val="en-US"/>
        </w:rPr>
        <w:t>Despite this postponement, Schouten is receiving an increasing number of information requests from customers and value chain partners about ESG topics. Schouten has therefore opted for a voluntary ESG report for 2025, prepared on the basis of the VSME Basic Module (B1-B11) (see Figure 1).</w:t>
      </w:r>
      <w:r w:rsidRPr="001E3C2C">
        <w:rPr>
          <w:noProof/>
          <w:lang w:val="en-US"/>
        </w:rPr>
        <w:t xml:space="preserve"> </w:t>
      </w:r>
    </w:p>
    <w:p w14:paraId="74DFF86B" w14:textId="0979AD83" w:rsidR="007D2D3F" w:rsidRPr="00377DC8" w:rsidRDefault="007D2D3F" w:rsidP="007D2D3F">
      <w:pPr>
        <w:pStyle w:val="Bijschrift"/>
        <w:rPr>
          <w:lang w:val="en-US"/>
        </w:rPr>
      </w:pPr>
      <w:r w:rsidRPr="00377DC8">
        <w:rPr>
          <w:lang w:val="en-US"/>
        </w:rPr>
        <w:t xml:space="preserve">Figure </w:t>
      </w:r>
      <w:r w:rsidR="00123858">
        <w:fldChar w:fldCharType="begin"/>
      </w:r>
      <w:r w:rsidR="00123858" w:rsidRPr="00377DC8">
        <w:rPr>
          <w:lang w:val="en-US"/>
        </w:rPr>
        <w:instrText xml:space="preserve"> SEQ Figuur \* ARABIC </w:instrText>
      </w:r>
      <w:r w:rsidR="00123858">
        <w:fldChar w:fldCharType="separate"/>
      </w:r>
      <w:r w:rsidR="00EA5EFB" w:rsidRPr="00377DC8">
        <w:rPr>
          <w:noProof/>
          <w:lang w:val="en-US"/>
        </w:rPr>
        <w:t>1</w:t>
      </w:r>
      <w:r w:rsidR="00123858">
        <w:rPr>
          <w:noProof/>
        </w:rPr>
        <w:fldChar w:fldCharType="end"/>
      </w:r>
      <w:r w:rsidRPr="00377DC8">
        <w:rPr>
          <w:lang w:val="en-US"/>
        </w:rPr>
        <w:t>: Schouten reports according to the VSME Basic Module</w:t>
      </w:r>
    </w:p>
    <w:p w14:paraId="0F0F4493" w14:textId="157CBA1E" w:rsidR="00917C18" w:rsidRPr="00377DC8" w:rsidRDefault="0005528A" w:rsidP="00F7348F">
      <w:pPr>
        <w:rPr>
          <w:lang w:val="en-US"/>
        </w:rPr>
      </w:pPr>
      <w:r w:rsidRPr="00377DC8">
        <w:rPr>
          <w:lang w:val="en-US"/>
        </w:rPr>
        <w:t xml:space="preserve">In addition, Schouten, together with external partner Cooperate Green, carried out a double materiality analysis. The double materiality analysis was already at an advanced stage when it became clear that the CSRD reporting obligation would shift in the short term. Schouten chose to complete the analysis and use the outcomes as the basis for this report. The analysis maps the key impacts, risks and opportunities within the </w:t>
      </w:r>
      <w:r w:rsidR="003169A5" w:rsidRPr="00377DC8">
        <w:rPr>
          <w:lang w:val="en-US"/>
        </w:rPr>
        <w:t>organization</w:t>
      </w:r>
      <w:r w:rsidRPr="00377DC8">
        <w:rPr>
          <w:lang w:val="en-US"/>
        </w:rPr>
        <w:t xml:space="preserve"> and in the value chain. The outcomes determine which topics are addressed in this report.</w:t>
      </w:r>
    </w:p>
    <w:p w14:paraId="3A91057D" w14:textId="373A51BB" w:rsidR="00C95491" w:rsidRPr="00377DC8" w:rsidRDefault="00917C18" w:rsidP="00F7348F">
      <w:pPr>
        <w:rPr>
          <w:lang w:val="en-US"/>
        </w:rPr>
      </w:pPr>
      <w:r w:rsidRPr="00377DC8">
        <w:rPr>
          <w:lang w:val="en-US"/>
        </w:rPr>
        <w:lastRenderedPageBreak/>
        <w:t xml:space="preserve">This first report provides a basis for further data collection, policy development and internal embedding. Schouten will develop its ESG reporting further in phases over the coming years, in line with the size of the </w:t>
      </w:r>
      <w:r w:rsidR="003169A5" w:rsidRPr="00377DC8">
        <w:rPr>
          <w:lang w:val="en-US"/>
        </w:rPr>
        <w:t>organization</w:t>
      </w:r>
      <w:r w:rsidRPr="00377DC8">
        <w:rPr>
          <w:lang w:val="en-US"/>
        </w:rPr>
        <w:t>, the available data and the information needs of customers and value chain partners. The primary function of this report is to inform current and potential partners and other interested parties. The report will be updated annually.</w:t>
      </w:r>
    </w:p>
    <w:p w14:paraId="62BC199A" w14:textId="403E25F5" w:rsidR="003D7EA9" w:rsidRPr="00377DC8" w:rsidRDefault="003D7EA9" w:rsidP="00917C18">
      <w:pPr>
        <w:pStyle w:val="Kop2"/>
        <w:rPr>
          <w:lang w:val="en-US"/>
        </w:rPr>
      </w:pPr>
      <w:bookmarkStart w:id="2" w:name="_Toc232503734"/>
      <w:r w:rsidRPr="00377DC8">
        <w:rPr>
          <w:lang w:val="en-US"/>
        </w:rPr>
        <w:t>General basis for preparing this sustainability statement</w:t>
      </w:r>
      <w:bookmarkEnd w:id="2"/>
    </w:p>
    <w:p w14:paraId="22860086" w14:textId="7AFAD5E1" w:rsidR="00F7348F" w:rsidRPr="00377DC8" w:rsidRDefault="002321AE" w:rsidP="002321AE">
      <w:pPr>
        <w:rPr>
          <w:lang w:val="en-US" w:eastAsia="nl-NL"/>
        </w:rPr>
      </w:pPr>
      <w:r w:rsidRPr="00377DC8">
        <w:rPr>
          <w:lang w:val="en-US" w:eastAsia="nl-NL"/>
        </w:rPr>
        <w:t>This report describes Schouten's ESG topics for financial year 2025. The report has been prepared on the same combined basis as the financial annual report. In this report, Schouten refers to Schouten Europe B.V. and Schouten Twente B.V., unless explicitly stated otherwise. Assurance is not part of this report.</w:t>
      </w:r>
    </w:p>
    <w:p w14:paraId="09CEE11C" w14:textId="77777777" w:rsidR="00F7348F" w:rsidRPr="00377DC8" w:rsidRDefault="00F7348F" w:rsidP="002321AE">
      <w:pPr>
        <w:rPr>
          <w:lang w:val="en-US" w:eastAsia="nl-NL"/>
        </w:rPr>
      </w:pPr>
      <w:r w:rsidRPr="00377DC8">
        <w:rPr>
          <w:lang w:val="en-US" w:eastAsia="nl-NL"/>
        </w:rPr>
        <w:t>Schouten has an action-oriented and entrepreneurial way of working. Until now, the focus has mainly been on practical implementation. For ESG reporting, this requires further documentation of policies, processes, responsibilities and follow-up. With this report, Schouten is taking a first step towards greater structure, transparency, verifiability and internal embedding.</w:t>
      </w:r>
    </w:p>
    <w:p w14:paraId="51DD7E4C" w14:textId="325C96B5" w:rsidR="008252B4" w:rsidRPr="00377DC8" w:rsidRDefault="00943D4C" w:rsidP="00AB4C20">
      <w:pPr>
        <w:pStyle w:val="Kop3"/>
        <w:rPr>
          <w:rFonts w:eastAsia="Times New Roman"/>
          <w:lang w:val="en-US" w:eastAsia="nl-NL"/>
        </w:rPr>
      </w:pPr>
      <w:r w:rsidRPr="00377DC8">
        <w:rPr>
          <w:rFonts w:eastAsia="Times New Roman"/>
          <w:lang w:val="en-US" w:eastAsia="nl-NL"/>
        </w:rPr>
        <w:t>Scope of the report</w:t>
      </w:r>
    </w:p>
    <w:p w14:paraId="1AE7679E" w14:textId="1D3A3C72" w:rsidR="0019567B" w:rsidRPr="00377DC8" w:rsidRDefault="00650A20" w:rsidP="000E25E3">
      <w:pPr>
        <w:pStyle w:val="Geenafstand"/>
        <w:rPr>
          <w:rFonts w:ascii="Tahoma" w:hAnsi="Tahoma"/>
          <w:color w:val="40392E"/>
          <w:sz w:val="21"/>
          <w:lang w:val="en-US" w:eastAsia="nl-NL"/>
        </w:rPr>
      </w:pPr>
      <w:r w:rsidRPr="00377DC8">
        <w:rPr>
          <w:rFonts w:ascii="Tahoma" w:hAnsi="Tahoma"/>
          <w:color w:val="40392E"/>
          <w:sz w:val="21"/>
          <w:lang w:val="en-US" w:eastAsia="nl-NL"/>
        </w:rPr>
        <w:t>This report covers the following entities within Schouten Family Companies:</w:t>
      </w:r>
    </w:p>
    <w:p w14:paraId="3A7ED730" w14:textId="77777777" w:rsidR="0019567B" w:rsidRPr="005B4409" w:rsidRDefault="0019567B" w:rsidP="00F626D1">
      <w:pPr>
        <w:pStyle w:val="Geenafstand"/>
        <w:numPr>
          <w:ilvl w:val="0"/>
          <w:numId w:val="6"/>
        </w:numPr>
        <w:rPr>
          <w:rFonts w:ascii="Tahoma" w:hAnsi="Tahoma"/>
          <w:color w:val="40392E"/>
          <w:sz w:val="21"/>
          <w:lang w:eastAsia="nl-NL"/>
        </w:rPr>
      </w:pPr>
      <w:r w:rsidRPr="005B4409">
        <w:rPr>
          <w:rFonts w:ascii="Tahoma" w:hAnsi="Tahoma"/>
          <w:color w:val="40392E"/>
          <w:sz w:val="21"/>
          <w:lang w:eastAsia="nl-NL"/>
        </w:rPr>
        <w:t>Schouten Europe B.V.</w:t>
      </w:r>
    </w:p>
    <w:p w14:paraId="2F122E85" w14:textId="700A4916" w:rsidR="0019567B" w:rsidRDefault="0019567B" w:rsidP="00F626D1">
      <w:pPr>
        <w:pStyle w:val="Geenafstand"/>
        <w:numPr>
          <w:ilvl w:val="0"/>
          <w:numId w:val="6"/>
        </w:numPr>
        <w:rPr>
          <w:rFonts w:ascii="Tahoma" w:hAnsi="Tahoma"/>
          <w:color w:val="40392E"/>
          <w:sz w:val="21"/>
          <w:lang w:eastAsia="nl-NL"/>
        </w:rPr>
      </w:pPr>
      <w:r w:rsidRPr="005B4409">
        <w:rPr>
          <w:rFonts w:ascii="Tahoma" w:hAnsi="Tahoma"/>
          <w:color w:val="40392E"/>
          <w:sz w:val="21"/>
          <w:lang w:eastAsia="nl-NL"/>
        </w:rPr>
        <w:t>Schouten Twente B.V.</w:t>
      </w:r>
    </w:p>
    <w:p w14:paraId="55A2CEB9" w14:textId="61E16140" w:rsidR="00EF246B" w:rsidRDefault="00EF246B" w:rsidP="00EF246B">
      <w:pPr>
        <w:pStyle w:val="Geenafstand"/>
        <w:rPr>
          <w:rFonts w:ascii="Tahoma" w:hAnsi="Tahoma"/>
          <w:color w:val="40392E"/>
          <w:sz w:val="21"/>
          <w:lang w:eastAsia="nl-NL"/>
        </w:rPr>
      </w:pPr>
    </w:p>
    <w:p w14:paraId="1E5CD07C" w14:textId="77777777" w:rsidR="00EF246B" w:rsidRPr="005B4409" w:rsidRDefault="00EF246B" w:rsidP="00EF246B">
      <w:pPr>
        <w:pStyle w:val="Geenafstand"/>
        <w:rPr>
          <w:rFonts w:ascii="Tahoma" w:hAnsi="Tahoma"/>
          <w:color w:val="40392E"/>
          <w:sz w:val="21"/>
          <w:lang w:eastAsia="nl-NL"/>
        </w:rPr>
      </w:pPr>
    </w:p>
    <w:sectPr w:rsidR="00EF246B" w:rsidRPr="005B4409" w:rsidSect="005E79B6">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690C8" w14:textId="77777777" w:rsidR="00DE693E" w:rsidRDefault="00DE693E" w:rsidP="00DE693E">
      <w:pPr>
        <w:spacing w:after="0" w:line="240" w:lineRule="auto"/>
      </w:pPr>
      <w:r>
        <w:separator/>
      </w:r>
    </w:p>
  </w:endnote>
  <w:endnote w:type="continuationSeparator" w:id="0">
    <w:p w14:paraId="56791080" w14:textId="77777777" w:rsidR="00DE693E" w:rsidRDefault="00DE693E" w:rsidP="00DE69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Please">
    <w:panose1 w:val="00000000000000000000"/>
    <w:charset w:val="00"/>
    <w:family w:val="modern"/>
    <w:notTrueType/>
    <w:pitch w:val="variable"/>
    <w:sig w:usb0="A10000FF" w:usb1="4000207B"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B8269" w14:textId="77777777" w:rsidR="00DC5F94" w:rsidRDefault="00DC5F9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8421361"/>
      <w:docPartObj>
        <w:docPartGallery w:val="Page Numbers (Bottom of Page)"/>
        <w:docPartUnique/>
      </w:docPartObj>
    </w:sdtPr>
    <w:sdtEndPr/>
    <w:sdtContent>
      <w:p w14:paraId="3F118C62" w14:textId="75868984" w:rsidR="00CF37D4" w:rsidRPr="00377DC8" w:rsidRDefault="00CF37D4">
        <w:pPr>
          <w:pStyle w:val="Voettekst"/>
          <w:jc w:val="right"/>
          <w:rPr>
            <w:lang w:val="en-US"/>
          </w:rPr>
        </w:pPr>
        <w:r>
          <w:fldChar w:fldCharType="begin"/>
        </w:r>
        <w:r w:rsidRPr="00377DC8">
          <w:rPr>
            <w:lang w:val="en-US"/>
          </w:rPr>
          <w:instrText>PAGE   \* MERGEFORMAT</w:instrText>
        </w:r>
        <w:r>
          <w:fldChar w:fldCharType="separate"/>
        </w:r>
        <w:r w:rsidRPr="00377DC8">
          <w:rPr>
            <w:lang w:val="en-US"/>
          </w:rPr>
          <w:t>2</w:t>
        </w:r>
        <w:r>
          <w:fldChar w:fldCharType="end"/>
        </w:r>
      </w:p>
    </w:sdtContent>
  </w:sdt>
  <w:p w14:paraId="7D23DB59" w14:textId="07832E44" w:rsidR="005215D9" w:rsidRPr="00377DC8" w:rsidRDefault="00CF37D4" w:rsidP="00DE693E">
    <w:pPr>
      <w:rPr>
        <w:rFonts w:cs="Tahoma"/>
        <w:szCs w:val="21"/>
        <w:lang w:val="en-US"/>
      </w:rPr>
    </w:pPr>
    <w:r w:rsidRPr="00377DC8">
      <w:rPr>
        <w:rFonts w:cs="Tahoma"/>
        <w:b/>
        <w:bCs/>
        <w:szCs w:val="21"/>
        <w:lang w:val="en-US"/>
      </w:rPr>
      <w:t>Schouten Europe and Schouten Twente</w:t>
    </w:r>
    <w:r w:rsidRPr="00377DC8">
      <w:rPr>
        <w:rFonts w:cs="Tahoma"/>
        <w:szCs w:val="21"/>
        <w:lang w:val="en-US"/>
      </w:rPr>
      <w:br/>
    </w:r>
    <w:r w:rsidR="008A4EA4" w:rsidRPr="00377DC8">
      <w:rPr>
        <w:rFonts w:cs="Tahoma"/>
        <w:szCs w:val="21"/>
        <w:lang w:val="en-US"/>
      </w:rPr>
      <w:t xml:space="preserve">Sustainability </w:t>
    </w:r>
    <w:r w:rsidR="00377DC8">
      <w:rPr>
        <w:rFonts w:cs="Tahoma"/>
        <w:szCs w:val="21"/>
        <w:lang w:val="en-US"/>
      </w:rPr>
      <w:t>r</w:t>
    </w:r>
    <w:r w:rsidR="008A4EA4" w:rsidRPr="00377DC8">
      <w:rPr>
        <w:rFonts w:cs="Tahoma"/>
        <w:szCs w:val="21"/>
        <w:lang w:val="en-US"/>
      </w:rPr>
      <w:t>eport</w:t>
    </w:r>
    <w:r w:rsidRPr="00377DC8">
      <w:rPr>
        <w:rFonts w:cs="Tahoma"/>
        <w:szCs w:val="21"/>
        <w:lang w:val="en-US"/>
      </w:rPr>
      <w:t xml:space="preserve"> 2025</w:t>
    </w:r>
  </w:p>
  <w:p w14:paraId="307F63C5" w14:textId="77777777" w:rsidR="006A5833" w:rsidRPr="00377DC8" w:rsidRDefault="006A5833">
    <w:pP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98327" w14:textId="77777777" w:rsidR="00DC5F94" w:rsidRDefault="00DC5F9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3D488" w14:textId="77777777" w:rsidR="00DE693E" w:rsidRDefault="00DE693E" w:rsidP="00DE693E">
      <w:pPr>
        <w:spacing w:after="0" w:line="240" w:lineRule="auto"/>
      </w:pPr>
      <w:r>
        <w:separator/>
      </w:r>
    </w:p>
  </w:footnote>
  <w:footnote w:type="continuationSeparator" w:id="0">
    <w:p w14:paraId="65DD1E0F" w14:textId="77777777" w:rsidR="00DE693E" w:rsidRDefault="00DE693E" w:rsidP="00DE69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54B9F" w14:textId="77777777" w:rsidR="00DC5F94" w:rsidRDefault="00DC5F9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06844" w14:textId="78D5E333" w:rsidR="003826D2" w:rsidRDefault="00DC5F94">
    <w:pPr>
      <w:pStyle w:val="Koptekst"/>
    </w:pPr>
    <w:r>
      <w:rPr>
        <w:noProof/>
      </w:rPr>
      <w:drawing>
        <wp:inline distT="0" distB="0" distL="0" distR="0" wp14:anchorId="223FE2A9" wp14:editId="07E71FAD">
          <wp:extent cx="1980000" cy="664802"/>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000" cy="664802"/>
                  </a:xfrm>
                  <a:prstGeom prst="rect">
                    <a:avLst/>
                  </a:prstGeom>
                  <a:noFill/>
                  <a:ln>
                    <a:noFill/>
                  </a:ln>
                </pic:spPr>
              </pic:pic>
            </a:graphicData>
          </a:graphic>
        </wp:inline>
      </w:drawing>
    </w:r>
  </w:p>
  <w:p w14:paraId="407A1B81" w14:textId="77777777" w:rsidR="00DC5F94" w:rsidRDefault="00DC5F9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C14E5" w14:textId="77777777" w:rsidR="00DC5F94" w:rsidRDefault="00DC5F9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315BF"/>
    <w:multiLevelType w:val="hybridMultilevel"/>
    <w:tmpl w:val="DCD8F7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CB2A33"/>
    <w:multiLevelType w:val="hybridMultilevel"/>
    <w:tmpl w:val="50927B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79D1692"/>
    <w:multiLevelType w:val="hybridMultilevel"/>
    <w:tmpl w:val="4B521DEA"/>
    <w:lvl w:ilvl="0" w:tplc="04130001">
      <w:start w:val="1"/>
      <w:numFmt w:val="bullet"/>
      <w:lvlText w:val=""/>
      <w:lvlJc w:val="left"/>
      <w:pPr>
        <w:ind w:left="720" w:hanging="360"/>
      </w:pPr>
      <w:rPr>
        <w:rFonts w:ascii="Symbol" w:hAnsi="Symbol" w:hint="default"/>
      </w:rPr>
    </w:lvl>
    <w:lvl w:ilvl="1" w:tplc="10EEE066">
      <w:numFmt w:val="bullet"/>
      <w:lvlText w:val="•"/>
      <w:lvlJc w:val="left"/>
      <w:pPr>
        <w:ind w:left="360" w:hanging="360"/>
      </w:pPr>
      <w:rPr>
        <w:rFonts w:ascii="Tahoma" w:eastAsiaTheme="minorHAnsi" w:hAnsi="Tahoma" w:cs="Tahoma"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E2700E1"/>
    <w:multiLevelType w:val="hybridMultilevel"/>
    <w:tmpl w:val="87B4A7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E903D73"/>
    <w:multiLevelType w:val="hybridMultilevel"/>
    <w:tmpl w:val="2D0436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B0B75D0"/>
    <w:multiLevelType w:val="hybridMultilevel"/>
    <w:tmpl w:val="EB6ADA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0D772FA"/>
    <w:multiLevelType w:val="hybridMultilevel"/>
    <w:tmpl w:val="634A6E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687228B"/>
    <w:multiLevelType w:val="hybridMultilevel"/>
    <w:tmpl w:val="DE0AEA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8194526"/>
    <w:multiLevelType w:val="hybridMultilevel"/>
    <w:tmpl w:val="0F1865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A74291F"/>
    <w:multiLevelType w:val="hybridMultilevel"/>
    <w:tmpl w:val="77A8E6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CD91261"/>
    <w:multiLevelType w:val="hybridMultilevel"/>
    <w:tmpl w:val="89ACF4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C1E7021"/>
    <w:multiLevelType w:val="hybridMultilevel"/>
    <w:tmpl w:val="D18A3E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2"/>
  </w:num>
  <w:num w:numId="4">
    <w:abstractNumId w:val="9"/>
  </w:num>
  <w:num w:numId="5">
    <w:abstractNumId w:val="10"/>
  </w:num>
  <w:num w:numId="6">
    <w:abstractNumId w:val="0"/>
  </w:num>
  <w:num w:numId="7">
    <w:abstractNumId w:val="5"/>
  </w:num>
  <w:num w:numId="8">
    <w:abstractNumId w:val="8"/>
  </w:num>
  <w:num w:numId="9">
    <w:abstractNumId w:val="6"/>
  </w:num>
  <w:num w:numId="10">
    <w:abstractNumId w:val="1"/>
  </w:num>
  <w:num w:numId="11">
    <w:abstractNumId w:val="3"/>
  </w:num>
  <w:num w:numId="12">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B0A"/>
    <w:rsid w:val="000001B1"/>
    <w:rsid w:val="00000B58"/>
    <w:rsid w:val="00001B3B"/>
    <w:rsid w:val="0000358E"/>
    <w:rsid w:val="000038C4"/>
    <w:rsid w:val="00004597"/>
    <w:rsid w:val="000053E1"/>
    <w:rsid w:val="00005CD1"/>
    <w:rsid w:val="000070C4"/>
    <w:rsid w:val="00007267"/>
    <w:rsid w:val="00007405"/>
    <w:rsid w:val="0001173B"/>
    <w:rsid w:val="0001259E"/>
    <w:rsid w:val="000131A3"/>
    <w:rsid w:val="000134AA"/>
    <w:rsid w:val="00017287"/>
    <w:rsid w:val="000176C0"/>
    <w:rsid w:val="00020174"/>
    <w:rsid w:val="000208E6"/>
    <w:rsid w:val="00021424"/>
    <w:rsid w:val="00021AAB"/>
    <w:rsid w:val="00021BAD"/>
    <w:rsid w:val="00022EF2"/>
    <w:rsid w:val="000235A3"/>
    <w:rsid w:val="00023AEC"/>
    <w:rsid w:val="00023CBA"/>
    <w:rsid w:val="00024C1C"/>
    <w:rsid w:val="00027628"/>
    <w:rsid w:val="00030091"/>
    <w:rsid w:val="00030709"/>
    <w:rsid w:val="000307A6"/>
    <w:rsid w:val="0003109D"/>
    <w:rsid w:val="000318A9"/>
    <w:rsid w:val="00031A8A"/>
    <w:rsid w:val="00034005"/>
    <w:rsid w:val="00035863"/>
    <w:rsid w:val="00035B74"/>
    <w:rsid w:val="000364F5"/>
    <w:rsid w:val="000367C2"/>
    <w:rsid w:val="00040DEE"/>
    <w:rsid w:val="000437D8"/>
    <w:rsid w:val="0004435A"/>
    <w:rsid w:val="00044CFF"/>
    <w:rsid w:val="00045645"/>
    <w:rsid w:val="00045C36"/>
    <w:rsid w:val="0004743C"/>
    <w:rsid w:val="000475F2"/>
    <w:rsid w:val="000478CE"/>
    <w:rsid w:val="00047EF1"/>
    <w:rsid w:val="00050725"/>
    <w:rsid w:val="00050730"/>
    <w:rsid w:val="000510C8"/>
    <w:rsid w:val="00051544"/>
    <w:rsid w:val="00051653"/>
    <w:rsid w:val="00052C07"/>
    <w:rsid w:val="000534B6"/>
    <w:rsid w:val="000535D6"/>
    <w:rsid w:val="000541FA"/>
    <w:rsid w:val="0005527E"/>
    <w:rsid w:val="0005528A"/>
    <w:rsid w:val="00055363"/>
    <w:rsid w:val="00055AB3"/>
    <w:rsid w:val="00055F75"/>
    <w:rsid w:val="00056076"/>
    <w:rsid w:val="00056A4E"/>
    <w:rsid w:val="00057B07"/>
    <w:rsid w:val="0006037B"/>
    <w:rsid w:val="00060668"/>
    <w:rsid w:val="0006090A"/>
    <w:rsid w:val="00061BFC"/>
    <w:rsid w:val="00062282"/>
    <w:rsid w:val="0006274D"/>
    <w:rsid w:val="00063B47"/>
    <w:rsid w:val="00063F31"/>
    <w:rsid w:val="00064EEE"/>
    <w:rsid w:val="00070140"/>
    <w:rsid w:val="00071408"/>
    <w:rsid w:val="00071853"/>
    <w:rsid w:val="00072C26"/>
    <w:rsid w:val="00077896"/>
    <w:rsid w:val="000827A8"/>
    <w:rsid w:val="000838E5"/>
    <w:rsid w:val="00083A6A"/>
    <w:rsid w:val="00083CF8"/>
    <w:rsid w:val="00084835"/>
    <w:rsid w:val="00084CF2"/>
    <w:rsid w:val="00086EED"/>
    <w:rsid w:val="000876CA"/>
    <w:rsid w:val="00087729"/>
    <w:rsid w:val="00087B66"/>
    <w:rsid w:val="0009046C"/>
    <w:rsid w:val="00090751"/>
    <w:rsid w:val="00091421"/>
    <w:rsid w:val="0009177C"/>
    <w:rsid w:val="000924EF"/>
    <w:rsid w:val="00092980"/>
    <w:rsid w:val="00093CBB"/>
    <w:rsid w:val="000943D3"/>
    <w:rsid w:val="000946B7"/>
    <w:rsid w:val="00094870"/>
    <w:rsid w:val="000968D7"/>
    <w:rsid w:val="000A021E"/>
    <w:rsid w:val="000A11FE"/>
    <w:rsid w:val="000A188E"/>
    <w:rsid w:val="000A2C32"/>
    <w:rsid w:val="000A3733"/>
    <w:rsid w:val="000A3C82"/>
    <w:rsid w:val="000A3EF9"/>
    <w:rsid w:val="000A48D6"/>
    <w:rsid w:val="000A5724"/>
    <w:rsid w:val="000A64BD"/>
    <w:rsid w:val="000A7199"/>
    <w:rsid w:val="000A7A6F"/>
    <w:rsid w:val="000B051C"/>
    <w:rsid w:val="000B0A33"/>
    <w:rsid w:val="000B1A2B"/>
    <w:rsid w:val="000B1F61"/>
    <w:rsid w:val="000B2EE9"/>
    <w:rsid w:val="000B3438"/>
    <w:rsid w:val="000B45A5"/>
    <w:rsid w:val="000B4BBB"/>
    <w:rsid w:val="000B4BFA"/>
    <w:rsid w:val="000B4D93"/>
    <w:rsid w:val="000B641D"/>
    <w:rsid w:val="000B76C0"/>
    <w:rsid w:val="000C1525"/>
    <w:rsid w:val="000C1757"/>
    <w:rsid w:val="000C2370"/>
    <w:rsid w:val="000C2866"/>
    <w:rsid w:val="000C3019"/>
    <w:rsid w:val="000C4471"/>
    <w:rsid w:val="000C4711"/>
    <w:rsid w:val="000C64A0"/>
    <w:rsid w:val="000D01F8"/>
    <w:rsid w:val="000D1CB9"/>
    <w:rsid w:val="000D377C"/>
    <w:rsid w:val="000D56FA"/>
    <w:rsid w:val="000D58E1"/>
    <w:rsid w:val="000D62D8"/>
    <w:rsid w:val="000D7D33"/>
    <w:rsid w:val="000D7F26"/>
    <w:rsid w:val="000E0D8C"/>
    <w:rsid w:val="000E0DAC"/>
    <w:rsid w:val="000E0EDB"/>
    <w:rsid w:val="000E1BA4"/>
    <w:rsid w:val="000E23D2"/>
    <w:rsid w:val="000E25CD"/>
    <w:rsid w:val="000E25E3"/>
    <w:rsid w:val="000E27CD"/>
    <w:rsid w:val="000E29C4"/>
    <w:rsid w:val="000E311A"/>
    <w:rsid w:val="000E35E2"/>
    <w:rsid w:val="000E36FB"/>
    <w:rsid w:val="000E40B4"/>
    <w:rsid w:val="000E47AA"/>
    <w:rsid w:val="000E61C1"/>
    <w:rsid w:val="000E6A61"/>
    <w:rsid w:val="000E7F88"/>
    <w:rsid w:val="000F06B6"/>
    <w:rsid w:val="000F0F94"/>
    <w:rsid w:val="000F2500"/>
    <w:rsid w:val="000F2821"/>
    <w:rsid w:val="000F36CB"/>
    <w:rsid w:val="000F36D8"/>
    <w:rsid w:val="000F5A1A"/>
    <w:rsid w:val="00100918"/>
    <w:rsid w:val="00101424"/>
    <w:rsid w:val="001025B6"/>
    <w:rsid w:val="0010312C"/>
    <w:rsid w:val="001035FA"/>
    <w:rsid w:val="001037E0"/>
    <w:rsid w:val="001051A0"/>
    <w:rsid w:val="001051DE"/>
    <w:rsid w:val="00105E28"/>
    <w:rsid w:val="00106210"/>
    <w:rsid w:val="001100E4"/>
    <w:rsid w:val="001112BB"/>
    <w:rsid w:val="00113794"/>
    <w:rsid w:val="0011482F"/>
    <w:rsid w:val="001172DB"/>
    <w:rsid w:val="00121E45"/>
    <w:rsid w:val="00121FBC"/>
    <w:rsid w:val="00122CCC"/>
    <w:rsid w:val="00122CCF"/>
    <w:rsid w:val="00123581"/>
    <w:rsid w:val="00123858"/>
    <w:rsid w:val="0012460D"/>
    <w:rsid w:val="00124D6E"/>
    <w:rsid w:val="00125976"/>
    <w:rsid w:val="00125A18"/>
    <w:rsid w:val="00127687"/>
    <w:rsid w:val="00127913"/>
    <w:rsid w:val="00130591"/>
    <w:rsid w:val="001325A8"/>
    <w:rsid w:val="00132884"/>
    <w:rsid w:val="00132933"/>
    <w:rsid w:val="00134C09"/>
    <w:rsid w:val="001363CA"/>
    <w:rsid w:val="0013671C"/>
    <w:rsid w:val="001379B0"/>
    <w:rsid w:val="00140E87"/>
    <w:rsid w:val="001410F5"/>
    <w:rsid w:val="00142F80"/>
    <w:rsid w:val="0014315C"/>
    <w:rsid w:val="001433B7"/>
    <w:rsid w:val="00143412"/>
    <w:rsid w:val="00143E4A"/>
    <w:rsid w:val="001459FF"/>
    <w:rsid w:val="00146A14"/>
    <w:rsid w:val="00147277"/>
    <w:rsid w:val="001474D8"/>
    <w:rsid w:val="00150AD8"/>
    <w:rsid w:val="0015122E"/>
    <w:rsid w:val="0015389F"/>
    <w:rsid w:val="00153A02"/>
    <w:rsid w:val="00153D1B"/>
    <w:rsid w:val="0015434B"/>
    <w:rsid w:val="00155445"/>
    <w:rsid w:val="001572C7"/>
    <w:rsid w:val="00161D71"/>
    <w:rsid w:val="0016290C"/>
    <w:rsid w:val="001630A4"/>
    <w:rsid w:val="001638C3"/>
    <w:rsid w:val="00163A4A"/>
    <w:rsid w:val="001652B0"/>
    <w:rsid w:val="00166A8C"/>
    <w:rsid w:val="00166C2F"/>
    <w:rsid w:val="0016763A"/>
    <w:rsid w:val="00167A99"/>
    <w:rsid w:val="00170F5E"/>
    <w:rsid w:val="00171A77"/>
    <w:rsid w:val="00171AFA"/>
    <w:rsid w:val="00171DD0"/>
    <w:rsid w:val="001726E0"/>
    <w:rsid w:val="0017300E"/>
    <w:rsid w:val="0017311C"/>
    <w:rsid w:val="00173522"/>
    <w:rsid w:val="001746A2"/>
    <w:rsid w:val="001747C2"/>
    <w:rsid w:val="001748B4"/>
    <w:rsid w:val="001752DC"/>
    <w:rsid w:val="00175498"/>
    <w:rsid w:val="0017670C"/>
    <w:rsid w:val="00181A1F"/>
    <w:rsid w:val="0018200A"/>
    <w:rsid w:val="00182AF8"/>
    <w:rsid w:val="00182C66"/>
    <w:rsid w:val="0018304B"/>
    <w:rsid w:val="0018445F"/>
    <w:rsid w:val="00185AC6"/>
    <w:rsid w:val="00186EB7"/>
    <w:rsid w:val="001878F2"/>
    <w:rsid w:val="00190AE7"/>
    <w:rsid w:val="001920F8"/>
    <w:rsid w:val="001923CA"/>
    <w:rsid w:val="0019438E"/>
    <w:rsid w:val="001947D6"/>
    <w:rsid w:val="00195518"/>
    <w:rsid w:val="0019567B"/>
    <w:rsid w:val="00195BFC"/>
    <w:rsid w:val="00195DCF"/>
    <w:rsid w:val="0019602A"/>
    <w:rsid w:val="00196218"/>
    <w:rsid w:val="00196D55"/>
    <w:rsid w:val="001A0F47"/>
    <w:rsid w:val="001A138B"/>
    <w:rsid w:val="001A1BF7"/>
    <w:rsid w:val="001A1EE2"/>
    <w:rsid w:val="001A208F"/>
    <w:rsid w:val="001A2BBB"/>
    <w:rsid w:val="001A2CEF"/>
    <w:rsid w:val="001A3111"/>
    <w:rsid w:val="001A6F27"/>
    <w:rsid w:val="001A7622"/>
    <w:rsid w:val="001A7E93"/>
    <w:rsid w:val="001B1875"/>
    <w:rsid w:val="001B4DD0"/>
    <w:rsid w:val="001B61A0"/>
    <w:rsid w:val="001B7F4D"/>
    <w:rsid w:val="001C0550"/>
    <w:rsid w:val="001C0625"/>
    <w:rsid w:val="001C3ED1"/>
    <w:rsid w:val="001C4783"/>
    <w:rsid w:val="001C4B76"/>
    <w:rsid w:val="001C5F68"/>
    <w:rsid w:val="001C62B2"/>
    <w:rsid w:val="001D143C"/>
    <w:rsid w:val="001D3B81"/>
    <w:rsid w:val="001D49AE"/>
    <w:rsid w:val="001D5032"/>
    <w:rsid w:val="001D5316"/>
    <w:rsid w:val="001D61EA"/>
    <w:rsid w:val="001D6316"/>
    <w:rsid w:val="001D74B1"/>
    <w:rsid w:val="001D775E"/>
    <w:rsid w:val="001E00C6"/>
    <w:rsid w:val="001E0109"/>
    <w:rsid w:val="001E01E3"/>
    <w:rsid w:val="001E1630"/>
    <w:rsid w:val="001E19D1"/>
    <w:rsid w:val="001E20F2"/>
    <w:rsid w:val="001E21B2"/>
    <w:rsid w:val="001E354E"/>
    <w:rsid w:val="001E3C2C"/>
    <w:rsid w:val="001E40B8"/>
    <w:rsid w:val="001E4159"/>
    <w:rsid w:val="001E4B3E"/>
    <w:rsid w:val="001E5542"/>
    <w:rsid w:val="001E5560"/>
    <w:rsid w:val="001E5997"/>
    <w:rsid w:val="001E6D3C"/>
    <w:rsid w:val="001E7E95"/>
    <w:rsid w:val="001F038A"/>
    <w:rsid w:val="001F0B1E"/>
    <w:rsid w:val="001F199E"/>
    <w:rsid w:val="001F218E"/>
    <w:rsid w:val="001F23E1"/>
    <w:rsid w:val="001F2560"/>
    <w:rsid w:val="001F26A9"/>
    <w:rsid w:val="001F3A2A"/>
    <w:rsid w:val="001F5217"/>
    <w:rsid w:val="001F5B80"/>
    <w:rsid w:val="001F672D"/>
    <w:rsid w:val="001F6807"/>
    <w:rsid w:val="001F7E4D"/>
    <w:rsid w:val="00200CFD"/>
    <w:rsid w:val="00200D81"/>
    <w:rsid w:val="00201147"/>
    <w:rsid w:val="00201B21"/>
    <w:rsid w:val="00202484"/>
    <w:rsid w:val="002024FC"/>
    <w:rsid w:val="002030A7"/>
    <w:rsid w:val="0020414C"/>
    <w:rsid w:val="002041B3"/>
    <w:rsid w:val="0020458D"/>
    <w:rsid w:val="00204C56"/>
    <w:rsid w:val="00205E22"/>
    <w:rsid w:val="00206C84"/>
    <w:rsid w:val="0020712C"/>
    <w:rsid w:val="00207355"/>
    <w:rsid w:val="00207AED"/>
    <w:rsid w:val="00212A88"/>
    <w:rsid w:val="00213C51"/>
    <w:rsid w:val="00214B9B"/>
    <w:rsid w:val="00215AE0"/>
    <w:rsid w:val="002160D8"/>
    <w:rsid w:val="002169F2"/>
    <w:rsid w:val="0021700E"/>
    <w:rsid w:val="00217639"/>
    <w:rsid w:val="00217B8A"/>
    <w:rsid w:val="00220D8C"/>
    <w:rsid w:val="002215BA"/>
    <w:rsid w:val="00221E5B"/>
    <w:rsid w:val="00222F73"/>
    <w:rsid w:val="00223CFA"/>
    <w:rsid w:val="00223D7B"/>
    <w:rsid w:val="00224140"/>
    <w:rsid w:val="002253E1"/>
    <w:rsid w:val="00226759"/>
    <w:rsid w:val="0022706C"/>
    <w:rsid w:val="002273CD"/>
    <w:rsid w:val="00230043"/>
    <w:rsid w:val="002302DD"/>
    <w:rsid w:val="002307D9"/>
    <w:rsid w:val="002309C8"/>
    <w:rsid w:val="00231C8C"/>
    <w:rsid w:val="002321AE"/>
    <w:rsid w:val="00232336"/>
    <w:rsid w:val="00233653"/>
    <w:rsid w:val="00234666"/>
    <w:rsid w:val="00234976"/>
    <w:rsid w:val="00234FB6"/>
    <w:rsid w:val="00236FBC"/>
    <w:rsid w:val="0024056E"/>
    <w:rsid w:val="002410E5"/>
    <w:rsid w:val="00242541"/>
    <w:rsid w:val="0024350A"/>
    <w:rsid w:val="002438C0"/>
    <w:rsid w:val="00244784"/>
    <w:rsid w:val="00244A87"/>
    <w:rsid w:val="00245A42"/>
    <w:rsid w:val="00246805"/>
    <w:rsid w:val="00247281"/>
    <w:rsid w:val="002477CE"/>
    <w:rsid w:val="00247BE2"/>
    <w:rsid w:val="00247D25"/>
    <w:rsid w:val="00247F75"/>
    <w:rsid w:val="00251905"/>
    <w:rsid w:val="00251C87"/>
    <w:rsid w:val="00251D77"/>
    <w:rsid w:val="00251F8E"/>
    <w:rsid w:val="0025325E"/>
    <w:rsid w:val="0025462B"/>
    <w:rsid w:val="00255BE9"/>
    <w:rsid w:val="002615A9"/>
    <w:rsid w:val="00262658"/>
    <w:rsid w:val="002644BA"/>
    <w:rsid w:val="00264600"/>
    <w:rsid w:val="0026462F"/>
    <w:rsid w:val="00265475"/>
    <w:rsid w:val="00267759"/>
    <w:rsid w:val="00267775"/>
    <w:rsid w:val="002679D1"/>
    <w:rsid w:val="00267F00"/>
    <w:rsid w:val="00273CB7"/>
    <w:rsid w:val="00274C05"/>
    <w:rsid w:val="00275F7C"/>
    <w:rsid w:val="00276E42"/>
    <w:rsid w:val="00277BA7"/>
    <w:rsid w:val="00277CC7"/>
    <w:rsid w:val="00277D0D"/>
    <w:rsid w:val="002821A5"/>
    <w:rsid w:val="00282217"/>
    <w:rsid w:val="0028252C"/>
    <w:rsid w:val="002843E6"/>
    <w:rsid w:val="00284C9D"/>
    <w:rsid w:val="00285E14"/>
    <w:rsid w:val="00286279"/>
    <w:rsid w:val="002865B9"/>
    <w:rsid w:val="00290C18"/>
    <w:rsid w:val="00291C8F"/>
    <w:rsid w:val="00292391"/>
    <w:rsid w:val="00292E51"/>
    <w:rsid w:val="00295CAA"/>
    <w:rsid w:val="00297050"/>
    <w:rsid w:val="002A04AB"/>
    <w:rsid w:val="002A04B0"/>
    <w:rsid w:val="002A264C"/>
    <w:rsid w:val="002A3892"/>
    <w:rsid w:val="002A393D"/>
    <w:rsid w:val="002A3BA3"/>
    <w:rsid w:val="002A4314"/>
    <w:rsid w:val="002A4DA7"/>
    <w:rsid w:val="002A4DCE"/>
    <w:rsid w:val="002A5F50"/>
    <w:rsid w:val="002A74DE"/>
    <w:rsid w:val="002B075F"/>
    <w:rsid w:val="002B19FC"/>
    <w:rsid w:val="002B2941"/>
    <w:rsid w:val="002B3154"/>
    <w:rsid w:val="002B316F"/>
    <w:rsid w:val="002B31A0"/>
    <w:rsid w:val="002B50CA"/>
    <w:rsid w:val="002B5B81"/>
    <w:rsid w:val="002B6B7D"/>
    <w:rsid w:val="002B7EB3"/>
    <w:rsid w:val="002B7F11"/>
    <w:rsid w:val="002C0EC2"/>
    <w:rsid w:val="002C1639"/>
    <w:rsid w:val="002C1DB4"/>
    <w:rsid w:val="002C2D9B"/>
    <w:rsid w:val="002C2E9B"/>
    <w:rsid w:val="002C36B9"/>
    <w:rsid w:val="002C3D52"/>
    <w:rsid w:val="002C3FEB"/>
    <w:rsid w:val="002C4664"/>
    <w:rsid w:val="002C4766"/>
    <w:rsid w:val="002C4A02"/>
    <w:rsid w:val="002C4C44"/>
    <w:rsid w:val="002C517E"/>
    <w:rsid w:val="002C52F6"/>
    <w:rsid w:val="002C70EB"/>
    <w:rsid w:val="002D0BDF"/>
    <w:rsid w:val="002D19BA"/>
    <w:rsid w:val="002D28E0"/>
    <w:rsid w:val="002D2BDC"/>
    <w:rsid w:val="002D59A3"/>
    <w:rsid w:val="002D5F8F"/>
    <w:rsid w:val="002D7156"/>
    <w:rsid w:val="002E00B9"/>
    <w:rsid w:val="002E00DF"/>
    <w:rsid w:val="002E2161"/>
    <w:rsid w:val="002E3416"/>
    <w:rsid w:val="002E397D"/>
    <w:rsid w:val="002E3A81"/>
    <w:rsid w:val="002E3CBC"/>
    <w:rsid w:val="002E47E6"/>
    <w:rsid w:val="002E4A69"/>
    <w:rsid w:val="002E4B78"/>
    <w:rsid w:val="002E5673"/>
    <w:rsid w:val="002E6B4B"/>
    <w:rsid w:val="002E715F"/>
    <w:rsid w:val="002E7B49"/>
    <w:rsid w:val="002F06A3"/>
    <w:rsid w:val="002F09EA"/>
    <w:rsid w:val="002F1A1E"/>
    <w:rsid w:val="002F1B79"/>
    <w:rsid w:val="002F2890"/>
    <w:rsid w:val="002F4FEF"/>
    <w:rsid w:val="002F5AC5"/>
    <w:rsid w:val="002F657A"/>
    <w:rsid w:val="002F6813"/>
    <w:rsid w:val="00301E1D"/>
    <w:rsid w:val="00301F48"/>
    <w:rsid w:val="0030319C"/>
    <w:rsid w:val="0030397B"/>
    <w:rsid w:val="00303B0A"/>
    <w:rsid w:val="00304400"/>
    <w:rsid w:val="00304675"/>
    <w:rsid w:val="00310BC5"/>
    <w:rsid w:val="00311A3D"/>
    <w:rsid w:val="00312848"/>
    <w:rsid w:val="0031329E"/>
    <w:rsid w:val="00314DDF"/>
    <w:rsid w:val="00315D7F"/>
    <w:rsid w:val="00315F63"/>
    <w:rsid w:val="003169A5"/>
    <w:rsid w:val="00316C54"/>
    <w:rsid w:val="00317664"/>
    <w:rsid w:val="00317F9F"/>
    <w:rsid w:val="00321704"/>
    <w:rsid w:val="00321C96"/>
    <w:rsid w:val="00322FFF"/>
    <w:rsid w:val="00323E67"/>
    <w:rsid w:val="00324CA9"/>
    <w:rsid w:val="00324FA8"/>
    <w:rsid w:val="0032761B"/>
    <w:rsid w:val="003307F2"/>
    <w:rsid w:val="00331280"/>
    <w:rsid w:val="00331402"/>
    <w:rsid w:val="003315C2"/>
    <w:rsid w:val="00331908"/>
    <w:rsid w:val="00332B34"/>
    <w:rsid w:val="00333333"/>
    <w:rsid w:val="00333A05"/>
    <w:rsid w:val="0034128D"/>
    <w:rsid w:val="00341B95"/>
    <w:rsid w:val="0034206D"/>
    <w:rsid w:val="00342319"/>
    <w:rsid w:val="003425EF"/>
    <w:rsid w:val="0034261F"/>
    <w:rsid w:val="003454D8"/>
    <w:rsid w:val="00345C76"/>
    <w:rsid w:val="00345D3C"/>
    <w:rsid w:val="00346739"/>
    <w:rsid w:val="00346BF3"/>
    <w:rsid w:val="00347622"/>
    <w:rsid w:val="003479B1"/>
    <w:rsid w:val="003479F8"/>
    <w:rsid w:val="00347B8E"/>
    <w:rsid w:val="00351A99"/>
    <w:rsid w:val="00352F2E"/>
    <w:rsid w:val="00352FF2"/>
    <w:rsid w:val="00353D3A"/>
    <w:rsid w:val="00353E6A"/>
    <w:rsid w:val="00354C5F"/>
    <w:rsid w:val="003554AA"/>
    <w:rsid w:val="00355897"/>
    <w:rsid w:val="00356C34"/>
    <w:rsid w:val="003570F0"/>
    <w:rsid w:val="003572A2"/>
    <w:rsid w:val="00357E8C"/>
    <w:rsid w:val="003623F6"/>
    <w:rsid w:val="003635F7"/>
    <w:rsid w:val="00363B06"/>
    <w:rsid w:val="00364352"/>
    <w:rsid w:val="003647F4"/>
    <w:rsid w:val="00364C7A"/>
    <w:rsid w:val="003650A5"/>
    <w:rsid w:val="00365E23"/>
    <w:rsid w:val="00366311"/>
    <w:rsid w:val="003673B2"/>
    <w:rsid w:val="00367A0F"/>
    <w:rsid w:val="00367EA5"/>
    <w:rsid w:val="00370144"/>
    <w:rsid w:val="00371009"/>
    <w:rsid w:val="00372361"/>
    <w:rsid w:val="00372BD6"/>
    <w:rsid w:val="00373999"/>
    <w:rsid w:val="00373FAC"/>
    <w:rsid w:val="00374A94"/>
    <w:rsid w:val="003753FE"/>
    <w:rsid w:val="003758F9"/>
    <w:rsid w:val="00375C35"/>
    <w:rsid w:val="00377DC8"/>
    <w:rsid w:val="003805C7"/>
    <w:rsid w:val="00382134"/>
    <w:rsid w:val="003821BE"/>
    <w:rsid w:val="003826D2"/>
    <w:rsid w:val="00382884"/>
    <w:rsid w:val="00382B75"/>
    <w:rsid w:val="00383362"/>
    <w:rsid w:val="00383908"/>
    <w:rsid w:val="00384E83"/>
    <w:rsid w:val="00385330"/>
    <w:rsid w:val="00386687"/>
    <w:rsid w:val="00386811"/>
    <w:rsid w:val="00387613"/>
    <w:rsid w:val="00390F50"/>
    <w:rsid w:val="00391A29"/>
    <w:rsid w:val="00395175"/>
    <w:rsid w:val="003951C1"/>
    <w:rsid w:val="00396763"/>
    <w:rsid w:val="00396E3C"/>
    <w:rsid w:val="00396EC1"/>
    <w:rsid w:val="0039774A"/>
    <w:rsid w:val="00397D62"/>
    <w:rsid w:val="003A0118"/>
    <w:rsid w:val="003A0996"/>
    <w:rsid w:val="003A0BFD"/>
    <w:rsid w:val="003A0C58"/>
    <w:rsid w:val="003A407D"/>
    <w:rsid w:val="003A41C2"/>
    <w:rsid w:val="003A41E4"/>
    <w:rsid w:val="003A43C4"/>
    <w:rsid w:val="003A537D"/>
    <w:rsid w:val="003A6A3E"/>
    <w:rsid w:val="003A6CFF"/>
    <w:rsid w:val="003A74BD"/>
    <w:rsid w:val="003A7557"/>
    <w:rsid w:val="003A7AE4"/>
    <w:rsid w:val="003B070A"/>
    <w:rsid w:val="003B0AED"/>
    <w:rsid w:val="003B0B54"/>
    <w:rsid w:val="003B2828"/>
    <w:rsid w:val="003B34D5"/>
    <w:rsid w:val="003B37D8"/>
    <w:rsid w:val="003B455A"/>
    <w:rsid w:val="003B56AC"/>
    <w:rsid w:val="003B5EAA"/>
    <w:rsid w:val="003B6623"/>
    <w:rsid w:val="003B6B84"/>
    <w:rsid w:val="003C0912"/>
    <w:rsid w:val="003C128A"/>
    <w:rsid w:val="003C18B5"/>
    <w:rsid w:val="003C25BB"/>
    <w:rsid w:val="003C43A1"/>
    <w:rsid w:val="003C48E5"/>
    <w:rsid w:val="003C4B84"/>
    <w:rsid w:val="003C59C1"/>
    <w:rsid w:val="003D00E2"/>
    <w:rsid w:val="003D012C"/>
    <w:rsid w:val="003D24FC"/>
    <w:rsid w:val="003D3C79"/>
    <w:rsid w:val="003D3DB6"/>
    <w:rsid w:val="003D43C2"/>
    <w:rsid w:val="003D45EA"/>
    <w:rsid w:val="003D4B17"/>
    <w:rsid w:val="003D66A6"/>
    <w:rsid w:val="003D7A27"/>
    <w:rsid w:val="003D7EA9"/>
    <w:rsid w:val="003E08B5"/>
    <w:rsid w:val="003E3470"/>
    <w:rsid w:val="003E3ABD"/>
    <w:rsid w:val="003E3B7C"/>
    <w:rsid w:val="003E48CB"/>
    <w:rsid w:val="003E50DC"/>
    <w:rsid w:val="003E575D"/>
    <w:rsid w:val="003E6FF1"/>
    <w:rsid w:val="003E71B2"/>
    <w:rsid w:val="003E79A3"/>
    <w:rsid w:val="003E7A1E"/>
    <w:rsid w:val="003F0A83"/>
    <w:rsid w:val="003F144D"/>
    <w:rsid w:val="003F5087"/>
    <w:rsid w:val="003F6307"/>
    <w:rsid w:val="003F70D1"/>
    <w:rsid w:val="003F767B"/>
    <w:rsid w:val="0040027D"/>
    <w:rsid w:val="00400451"/>
    <w:rsid w:val="004005E5"/>
    <w:rsid w:val="00400C77"/>
    <w:rsid w:val="0040100F"/>
    <w:rsid w:val="00401A3D"/>
    <w:rsid w:val="00402D0C"/>
    <w:rsid w:val="00404B25"/>
    <w:rsid w:val="00404B44"/>
    <w:rsid w:val="0040676C"/>
    <w:rsid w:val="0040678B"/>
    <w:rsid w:val="0040714F"/>
    <w:rsid w:val="00407F3B"/>
    <w:rsid w:val="004108BA"/>
    <w:rsid w:val="00410B32"/>
    <w:rsid w:val="0041202D"/>
    <w:rsid w:val="0041240D"/>
    <w:rsid w:val="00413F3A"/>
    <w:rsid w:val="004150D3"/>
    <w:rsid w:val="00415B9A"/>
    <w:rsid w:val="004174AC"/>
    <w:rsid w:val="0041792D"/>
    <w:rsid w:val="004179E5"/>
    <w:rsid w:val="00420476"/>
    <w:rsid w:val="00421694"/>
    <w:rsid w:val="004216F8"/>
    <w:rsid w:val="00421C03"/>
    <w:rsid w:val="004221EC"/>
    <w:rsid w:val="00422EB5"/>
    <w:rsid w:val="00422F0B"/>
    <w:rsid w:val="00423D3C"/>
    <w:rsid w:val="00423FA5"/>
    <w:rsid w:val="0042519B"/>
    <w:rsid w:val="0042692A"/>
    <w:rsid w:val="00427468"/>
    <w:rsid w:val="00430AC9"/>
    <w:rsid w:val="00431AF2"/>
    <w:rsid w:val="00431B74"/>
    <w:rsid w:val="00432ECA"/>
    <w:rsid w:val="00433601"/>
    <w:rsid w:val="00433B87"/>
    <w:rsid w:val="0043635E"/>
    <w:rsid w:val="004363B8"/>
    <w:rsid w:val="004366C4"/>
    <w:rsid w:val="00436E76"/>
    <w:rsid w:val="004372C6"/>
    <w:rsid w:val="00437DE0"/>
    <w:rsid w:val="00437DEF"/>
    <w:rsid w:val="004405CA"/>
    <w:rsid w:val="00440CB3"/>
    <w:rsid w:val="00440FDD"/>
    <w:rsid w:val="00441900"/>
    <w:rsid w:val="00441965"/>
    <w:rsid w:val="004423F1"/>
    <w:rsid w:val="004426D9"/>
    <w:rsid w:val="00442901"/>
    <w:rsid w:val="00443730"/>
    <w:rsid w:val="00443A39"/>
    <w:rsid w:val="00444C5E"/>
    <w:rsid w:val="00444DF0"/>
    <w:rsid w:val="00445206"/>
    <w:rsid w:val="0044557F"/>
    <w:rsid w:val="00446627"/>
    <w:rsid w:val="004469CB"/>
    <w:rsid w:val="00447BE8"/>
    <w:rsid w:val="004505D4"/>
    <w:rsid w:val="00451990"/>
    <w:rsid w:val="00451A55"/>
    <w:rsid w:val="00451E07"/>
    <w:rsid w:val="004524BE"/>
    <w:rsid w:val="00452800"/>
    <w:rsid w:val="00452CE6"/>
    <w:rsid w:val="00453184"/>
    <w:rsid w:val="00454369"/>
    <w:rsid w:val="00454725"/>
    <w:rsid w:val="00454BDE"/>
    <w:rsid w:val="0045579A"/>
    <w:rsid w:val="0045725D"/>
    <w:rsid w:val="004600B1"/>
    <w:rsid w:val="00460996"/>
    <w:rsid w:val="00460F88"/>
    <w:rsid w:val="00461A4F"/>
    <w:rsid w:val="00461B03"/>
    <w:rsid w:val="0046224C"/>
    <w:rsid w:val="00462250"/>
    <w:rsid w:val="0046240C"/>
    <w:rsid w:val="00462F0C"/>
    <w:rsid w:val="00463725"/>
    <w:rsid w:val="00463B28"/>
    <w:rsid w:val="004646A9"/>
    <w:rsid w:val="00464724"/>
    <w:rsid w:val="00464AC8"/>
    <w:rsid w:val="00464E4F"/>
    <w:rsid w:val="00464ED9"/>
    <w:rsid w:val="00465D2D"/>
    <w:rsid w:val="00465DA6"/>
    <w:rsid w:val="00466CC1"/>
    <w:rsid w:val="004703C3"/>
    <w:rsid w:val="004708A3"/>
    <w:rsid w:val="004718E9"/>
    <w:rsid w:val="004720F6"/>
    <w:rsid w:val="00474ACE"/>
    <w:rsid w:val="0047578C"/>
    <w:rsid w:val="00476084"/>
    <w:rsid w:val="00476D3E"/>
    <w:rsid w:val="0047730C"/>
    <w:rsid w:val="00477528"/>
    <w:rsid w:val="00477A6D"/>
    <w:rsid w:val="00477FA8"/>
    <w:rsid w:val="004815DE"/>
    <w:rsid w:val="0048172C"/>
    <w:rsid w:val="004822D9"/>
    <w:rsid w:val="00482AD0"/>
    <w:rsid w:val="00484160"/>
    <w:rsid w:val="0048418E"/>
    <w:rsid w:val="00485460"/>
    <w:rsid w:val="00485852"/>
    <w:rsid w:val="00486F7B"/>
    <w:rsid w:val="00490698"/>
    <w:rsid w:val="00490BD9"/>
    <w:rsid w:val="00491D55"/>
    <w:rsid w:val="00492704"/>
    <w:rsid w:val="00494053"/>
    <w:rsid w:val="004957E5"/>
    <w:rsid w:val="00495860"/>
    <w:rsid w:val="00497066"/>
    <w:rsid w:val="00497D98"/>
    <w:rsid w:val="00497F3D"/>
    <w:rsid w:val="004A0A5F"/>
    <w:rsid w:val="004A34DD"/>
    <w:rsid w:val="004A363D"/>
    <w:rsid w:val="004A3781"/>
    <w:rsid w:val="004A3F7D"/>
    <w:rsid w:val="004A46A0"/>
    <w:rsid w:val="004A5615"/>
    <w:rsid w:val="004A582F"/>
    <w:rsid w:val="004A5FE1"/>
    <w:rsid w:val="004A7902"/>
    <w:rsid w:val="004A7D5B"/>
    <w:rsid w:val="004B15D5"/>
    <w:rsid w:val="004B19B7"/>
    <w:rsid w:val="004B2049"/>
    <w:rsid w:val="004B29BE"/>
    <w:rsid w:val="004B39F7"/>
    <w:rsid w:val="004B5A33"/>
    <w:rsid w:val="004B6594"/>
    <w:rsid w:val="004B65EC"/>
    <w:rsid w:val="004C2353"/>
    <w:rsid w:val="004C23DA"/>
    <w:rsid w:val="004C2509"/>
    <w:rsid w:val="004C361F"/>
    <w:rsid w:val="004C3C13"/>
    <w:rsid w:val="004C51B4"/>
    <w:rsid w:val="004C744B"/>
    <w:rsid w:val="004D092B"/>
    <w:rsid w:val="004D0AE0"/>
    <w:rsid w:val="004D12C6"/>
    <w:rsid w:val="004D1F8C"/>
    <w:rsid w:val="004D5D40"/>
    <w:rsid w:val="004D7D0A"/>
    <w:rsid w:val="004E005D"/>
    <w:rsid w:val="004E0953"/>
    <w:rsid w:val="004E1ED0"/>
    <w:rsid w:val="004E3898"/>
    <w:rsid w:val="004E4137"/>
    <w:rsid w:val="004E441E"/>
    <w:rsid w:val="004E45AE"/>
    <w:rsid w:val="004E5861"/>
    <w:rsid w:val="004E5B69"/>
    <w:rsid w:val="004F03CD"/>
    <w:rsid w:val="004F0640"/>
    <w:rsid w:val="004F174F"/>
    <w:rsid w:val="004F1EBA"/>
    <w:rsid w:val="004F41A5"/>
    <w:rsid w:val="004F5769"/>
    <w:rsid w:val="005002E1"/>
    <w:rsid w:val="005002F0"/>
    <w:rsid w:val="0050106C"/>
    <w:rsid w:val="00501B0E"/>
    <w:rsid w:val="00505D13"/>
    <w:rsid w:val="00506A98"/>
    <w:rsid w:val="00507012"/>
    <w:rsid w:val="005072A6"/>
    <w:rsid w:val="00510195"/>
    <w:rsid w:val="0051035A"/>
    <w:rsid w:val="005110B4"/>
    <w:rsid w:val="0051111B"/>
    <w:rsid w:val="00511E72"/>
    <w:rsid w:val="00513EA3"/>
    <w:rsid w:val="00514F06"/>
    <w:rsid w:val="0051619B"/>
    <w:rsid w:val="00516F4F"/>
    <w:rsid w:val="00516FB5"/>
    <w:rsid w:val="005170DD"/>
    <w:rsid w:val="00520193"/>
    <w:rsid w:val="00520732"/>
    <w:rsid w:val="00520D63"/>
    <w:rsid w:val="00520F34"/>
    <w:rsid w:val="005215D9"/>
    <w:rsid w:val="005235DA"/>
    <w:rsid w:val="00524810"/>
    <w:rsid w:val="00524C39"/>
    <w:rsid w:val="00526D77"/>
    <w:rsid w:val="005301F7"/>
    <w:rsid w:val="00533382"/>
    <w:rsid w:val="0053340D"/>
    <w:rsid w:val="005336D5"/>
    <w:rsid w:val="00533721"/>
    <w:rsid w:val="0053488A"/>
    <w:rsid w:val="0054075F"/>
    <w:rsid w:val="0054093E"/>
    <w:rsid w:val="00544F3E"/>
    <w:rsid w:val="00544FD9"/>
    <w:rsid w:val="00545081"/>
    <w:rsid w:val="005454BE"/>
    <w:rsid w:val="00547960"/>
    <w:rsid w:val="005501B9"/>
    <w:rsid w:val="00550BDA"/>
    <w:rsid w:val="0055121D"/>
    <w:rsid w:val="0055157C"/>
    <w:rsid w:val="00551D98"/>
    <w:rsid w:val="00552271"/>
    <w:rsid w:val="00552563"/>
    <w:rsid w:val="005527D0"/>
    <w:rsid w:val="005527E3"/>
    <w:rsid w:val="00552D23"/>
    <w:rsid w:val="005530AF"/>
    <w:rsid w:val="00553786"/>
    <w:rsid w:val="00553A0D"/>
    <w:rsid w:val="0055441D"/>
    <w:rsid w:val="00554BA6"/>
    <w:rsid w:val="00555136"/>
    <w:rsid w:val="005569E9"/>
    <w:rsid w:val="00556AF6"/>
    <w:rsid w:val="00557225"/>
    <w:rsid w:val="005572BA"/>
    <w:rsid w:val="005608F4"/>
    <w:rsid w:val="0056144C"/>
    <w:rsid w:val="0056172E"/>
    <w:rsid w:val="0056226F"/>
    <w:rsid w:val="00562274"/>
    <w:rsid w:val="0056255C"/>
    <w:rsid w:val="005634A9"/>
    <w:rsid w:val="00564FB4"/>
    <w:rsid w:val="00566129"/>
    <w:rsid w:val="005669D0"/>
    <w:rsid w:val="00566C64"/>
    <w:rsid w:val="00567DBB"/>
    <w:rsid w:val="00570256"/>
    <w:rsid w:val="00570793"/>
    <w:rsid w:val="00572A35"/>
    <w:rsid w:val="005737B9"/>
    <w:rsid w:val="00575D93"/>
    <w:rsid w:val="00576163"/>
    <w:rsid w:val="005762F7"/>
    <w:rsid w:val="005769D6"/>
    <w:rsid w:val="00576A61"/>
    <w:rsid w:val="00580FAC"/>
    <w:rsid w:val="0058196E"/>
    <w:rsid w:val="00581C33"/>
    <w:rsid w:val="00582969"/>
    <w:rsid w:val="00582B5E"/>
    <w:rsid w:val="00582DBD"/>
    <w:rsid w:val="00583717"/>
    <w:rsid w:val="00585B14"/>
    <w:rsid w:val="00586296"/>
    <w:rsid w:val="0058692A"/>
    <w:rsid w:val="00586D11"/>
    <w:rsid w:val="0058722F"/>
    <w:rsid w:val="00587FED"/>
    <w:rsid w:val="00590452"/>
    <w:rsid w:val="00590C90"/>
    <w:rsid w:val="00591633"/>
    <w:rsid w:val="0059231E"/>
    <w:rsid w:val="00593096"/>
    <w:rsid w:val="005939F4"/>
    <w:rsid w:val="00594252"/>
    <w:rsid w:val="0059430D"/>
    <w:rsid w:val="00594338"/>
    <w:rsid w:val="005946B9"/>
    <w:rsid w:val="00594E91"/>
    <w:rsid w:val="00595745"/>
    <w:rsid w:val="00595C17"/>
    <w:rsid w:val="0059616F"/>
    <w:rsid w:val="00596F27"/>
    <w:rsid w:val="0059712F"/>
    <w:rsid w:val="005A146B"/>
    <w:rsid w:val="005A2B64"/>
    <w:rsid w:val="005A2BE5"/>
    <w:rsid w:val="005A549F"/>
    <w:rsid w:val="005A7BC9"/>
    <w:rsid w:val="005B0A36"/>
    <w:rsid w:val="005B1209"/>
    <w:rsid w:val="005B326B"/>
    <w:rsid w:val="005B3790"/>
    <w:rsid w:val="005B4409"/>
    <w:rsid w:val="005B5534"/>
    <w:rsid w:val="005B6171"/>
    <w:rsid w:val="005B69C3"/>
    <w:rsid w:val="005B797C"/>
    <w:rsid w:val="005C040F"/>
    <w:rsid w:val="005C0D5D"/>
    <w:rsid w:val="005C1182"/>
    <w:rsid w:val="005C15F0"/>
    <w:rsid w:val="005C3CEC"/>
    <w:rsid w:val="005C3E23"/>
    <w:rsid w:val="005C403E"/>
    <w:rsid w:val="005C496F"/>
    <w:rsid w:val="005C49BD"/>
    <w:rsid w:val="005C56FE"/>
    <w:rsid w:val="005C5E39"/>
    <w:rsid w:val="005C7E92"/>
    <w:rsid w:val="005D0CEF"/>
    <w:rsid w:val="005D158E"/>
    <w:rsid w:val="005D1988"/>
    <w:rsid w:val="005D38B8"/>
    <w:rsid w:val="005D3AC2"/>
    <w:rsid w:val="005D3ED3"/>
    <w:rsid w:val="005D4455"/>
    <w:rsid w:val="005D497A"/>
    <w:rsid w:val="005D57F3"/>
    <w:rsid w:val="005D5CC6"/>
    <w:rsid w:val="005D5E83"/>
    <w:rsid w:val="005D6B0F"/>
    <w:rsid w:val="005D79EB"/>
    <w:rsid w:val="005D7BD3"/>
    <w:rsid w:val="005E0772"/>
    <w:rsid w:val="005E1DA0"/>
    <w:rsid w:val="005E34D7"/>
    <w:rsid w:val="005E398F"/>
    <w:rsid w:val="005E62E3"/>
    <w:rsid w:val="005E73B8"/>
    <w:rsid w:val="005E75D4"/>
    <w:rsid w:val="005E79B6"/>
    <w:rsid w:val="005E7FA4"/>
    <w:rsid w:val="005F12FD"/>
    <w:rsid w:val="005F1326"/>
    <w:rsid w:val="005F16A4"/>
    <w:rsid w:val="005F1798"/>
    <w:rsid w:val="005F1F77"/>
    <w:rsid w:val="005F23CD"/>
    <w:rsid w:val="005F272A"/>
    <w:rsid w:val="005F2C56"/>
    <w:rsid w:val="005F3513"/>
    <w:rsid w:val="005F3BB9"/>
    <w:rsid w:val="005F46EB"/>
    <w:rsid w:val="005F4BC2"/>
    <w:rsid w:val="005F69A9"/>
    <w:rsid w:val="005F6E05"/>
    <w:rsid w:val="005F7697"/>
    <w:rsid w:val="00600356"/>
    <w:rsid w:val="00600C5E"/>
    <w:rsid w:val="006018DD"/>
    <w:rsid w:val="00601BDE"/>
    <w:rsid w:val="006050D3"/>
    <w:rsid w:val="0060513C"/>
    <w:rsid w:val="00605959"/>
    <w:rsid w:val="00605B79"/>
    <w:rsid w:val="00605F3F"/>
    <w:rsid w:val="00606FB8"/>
    <w:rsid w:val="00607248"/>
    <w:rsid w:val="0060790B"/>
    <w:rsid w:val="00607CAF"/>
    <w:rsid w:val="00611FA5"/>
    <w:rsid w:val="00612855"/>
    <w:rsid w:val="0061350E"/>
    <w:rsid w:val="00614318"/>
    <w:rsid w:val="006143AB"/>
    <w:rsid w:val="006147BD"/>
    <w:rsid w:val="006168B3"/>
    <w:rsid w:val="00617DAB"/>
    <w:rsid w:val="00620712"/>
    <w:rsid w:val="00621758"/>
    <w:rsid w:val="00622EAE"/>
    <w:rsid w:val="006230D1"/>
    <w:rsid w:val="00625649"/>
    <w:rsid w:val="0062628A"/>
    <w:rsid w:val="00627D97"/>
    <w:rsid w:val="0063065A"/>
    <w:rsid w:val="00630C1A"/>
    <w:rsid w:val="00632393"/>
    <w:rsid w:val="0063290C"/>
    <w:rsid w:val="00632E4F"/>
    <w:rsid w:val="00634711"/>
    <w:rsid w:val="00634ABD"/>
    <w:rsid w:val="00634EC0"/>
    <w:rsid w:val="006353D2"/>
    <w:rsid w:val="0063543B"/>
    <w:rsid w:val="0063547E"/>
    <w:rsid w:val="0063723E"/>
    <w:rsid w:val="00637AB3"/>
    <w:rsid w:val="006404DB"/>
    <w:rsid w:val="00640702"/>
    <w:rsid w:val="006408E6"/>
    <w:rsid w:val="00640983"/>
    <w:rsid w:val="00640B83"/>
    <w:rsid w:val="006411F2"/>
    <w:rsid w:val="00641BEA"/>
    <w:rsid w:val="00641DEA"/>
    <w:rsid w:val="00641DFA"/>
    <w:rsid w:val="006423F7"/>
    <w:rsid w:val="0064263F"/>
    <w:rsid w:val="00643366"/>
    <w:rsid w:val="00644362"/>
    <w:rsid w:val="00644A29"/>
    <w:rsid w:val="00645821"/>
    <w:rsid w:val="00645953"/>
    <w:rsid w:val="00646231"/>
    <w:rsid w:val="00646375"/>
    <w:rsid w:val="00650A20"/>
    <w:rsid w:val="00652078"/>
    <w:rsid w:val="00652854"/>
    <w:rsid w:val="00653F4D"/>
    <w:rsid w:val="00654278"/>
    <w:rsid w:val="00654C0D"/>
    <w:rsid w:val="00654E39"/>
    <w:rsid w:val="0065700B"/>
    <w:rsid w:val="00657B5A"/>
    <w:rsid w:val="006600FA"/>
    <w:rsid w:val="00660606"/>
    <w:rsid w:val="006616C8"/>
    <w:rsid w:val="006628BF"/>
    <w:rsid w:val="00663868"/>
    <w:rsid w:val="0066553F"/>
    <w:rsid w:val="006662F4"/>
    <w:rsid w:val="00667652"/>
    <w:rsid w:val="006679A9"/>
    <w:rsid w:val="00667EE9"/>
    <w:rsid w:val="006707E6"/>
    <w:rsid w:val="00670ABB"/>
    <w:rsid w:val="00671389"/>
    <w:rsid w:val="006716DB"/>
    <w:rsid w:val="00671988"/>
    <w:rsid w:val="00672913"/>
    <w:rsid w:val="00672CBE"/>
    <w:rsid w:val="00672D30"/>
    <w:rsid w:val="00672E91"/>
    <w:rsid w:val="00673B4B"/>
    <w:rsid w:val="00674303"/>
    <w:rsid w:val="006754C0"/>
    <w:rsid w:val="00675685"/>
    <w:rsid w:val="00676E78"/>
    <w:rsid w:val="00676F74"/>
    <w:rsid w:val="006774A5"/>
    <w:rsid w:val="00680596"/>
    <w:rsid w:val="00680DAD"/>
    <w:rsid w:val="00681CBF"/>
    <w:rsid w:val="006835AE"/>
    <w:rsid w:val="006846AF"/>
    <w:rsid w:val="00684963"/>
    <w:rsid w:val="00684EBD"/>
    <w:rsid w:val="00684FE2"/>
    <w:rsid w:val="0068508B"/>
    <w:rsid w:val="00685C55"/>
    <w:rsid w:val="0068611B"/>
    <w:rsid w:val="006874D8"/>
    <w:rsid w:val="00687B35"/>
    <w:rsid w:val="00687CFF"/>
    <w:rsid w:val="00690925"/>
    <w:rsid w:val="00691D87"/>
    <w:rsid w:val="00693FC1"/>
    <w:rsid w:val="00695990"/>
    <w:rsid w:val="00695BBF"/>
    <w:rsid w:val="00696596"/>
    <w:rsid w:val="006969D2"/>
    <w:rsid w:val="00697239"/>
    <w:rsid w:val="006A000B"/>
    <w:rsid w:val="006A058F"/>
    <w:rsid w:val="006A1600"/>
    <w:rsid w:val="006A1A92"/>
    <w:rsid w:val="006A391E"/>
    <w:rsid w:val="006A39A0"/>
    <w:rsid w:val="006A3B8F"/>
    <w:rsid w:val="006A3F57"/>
    <w:rsid w:val="006A55A4"/>
    <w:rsid w:val="006A5833"/>
    <w:rsid w:val="006A61A1"/>
    <w:rsid w:val="006A62CB"/>
    <w:rsid w:val="006A7476"/>
    <w:rsid w:val="006B0C8F"/>
    <w:rsid w:val="006B15F1"/>
    <w:rsid w:val="006B1B3D"/>
    <w:rsid w:val="006B2185"/>
    <w:rsid w:val="006B2769"/>
    <w:rsid w:val="006B2FFF"/>
    <w:rsid w:val="006B43E0"/>
    <w:rsid w:val="006B6B11"/>
    <w:rsid w:val="006B6E2C"/>
    <w:rsid w:val="006B75A6"/>
    <w:rsid w:val="006C0658"/>
    <w:rsid w:val="006C118A"/>
    <w:rsid w:val="006C13DD"/>
    <w:rsid w:val="006C19FD"/>
    <w:rsid w:val="006C283C"/>
    <w:rsid w:val="006C2A64"/>
    <w:rsid w:val="006C2D6B"/>
    <w:rsid w:val="006C31AA"/>
    <w:rsid w:val="006C40E6"/>
    <w:rsid w:val="006C4C9C"/>
    <w:rsid w:val="006C5174"/>
    <w:rsid w:val="006D04F2"/>
    <w:rsid w:val="006D0D47"/>
    <w:rsid w:val="006D1CDA"/>
    <w:rsid w:val="006D2BB1"/>
    <w:rsid w:val="006D2F26"/>
    <w:rsid w:val="006D3D52"/>
    <w:rsid w:val="006D3E4A"/>
    <w:rsid w:val="006D4B36"/>
    <w:rsid w:val="006D735F"/>
    <w:rsid w:val="006D7F15"/>
    <w:rsid w:val="006E21D8"/>
    <w:rsid w:val="006E2663"/>
    <w:rsid w:val="006E33D4"/>
    <w:rsid w:val="006E480D"/>
    <w:rsid w:val="006E4C48"/>
    <w:rsid w:val="006E5E4F"/>
    <w:rsid w:val="006F0448"/>
    <w:rsid w:val="006F0DF4"/>
    <w:rsid w:val="006F2AB5"/>
    <w:rsid w:val="006F720F"/>
    <w:rsid w:val="00700119"/>
    <w:rsid w:val="00700685"/>
    <w:rsid w:val="00700B74"/>
    <w:rsid w:val="00703798"/>
    <w:rsid w:val="00705205"/>
    <w:rsid w:val="00705268"/>
    <w:rsid w:val="0071041D"/>
    <w:rsid w:val="007108EE"/>
    <w:rsid w:val="007116D8"/>
    <w:rsid w:val="00711D3B"/>
    <w:rsid w:val="00712217"/>
    <w:rsid w:val="0071222A"/>
    <w:rsid w:val="00713A58"/>
    <w:rsid w:val="00713FF5"/>
    <w:rsid w:val="00714C51"/>
    <w:rsid w:val="00716435"/>
    <w:rsid w:val="00716788"/>
    <w:rsid w:val="00716821"/>
    <w:rsid w:val="00716E1E"/>
    <w:rsid w:val="00717425"/>
    <w:rsid w:val="00721AF9"/>
    <w:rsid w:val="00722682"/>
    <w:rsid w:val="007232E1"/>
    <w:rsid w:val="007239D6"/>
    <w:rsid w:val="0072433A"/>
    <w:rsid w:val="007244E2"/>
    <w:rsid w:val="00724B4A"/>
    <w:rsid w:val="00724B51"/>
    <w:rsid w:val="007268EC"/>
    <w:rsid w:val="00726BEA"/>
    <w:rsid w:val="00726FC3"/>
    <w:rsid w:val="00731CF5"/>
    <w:rsid w:val="0073216D"/>
    <w:rsid w:val="0073290C"/>
    <w:rsid w:val="007332EF"/>
    <w:rsid w:val="00735E07"/>
    <w:rsid w:val="00737424"/>
    <w:rsid w:val="007379B5"/>
    <w:rsid w:val="007402CA"/>
    <w:rsid w:val="00740AD1"/>
    <w:rsid w:val="00741D5B"/>
    <w:rsid w:val="00743DE3"/>
    <w:rsid w:val="00743FF5"/>
    <w:rsid w:val="0074424B"/>
    <w:rsid w:val="00747BEA"/>
    <w:rsid w:val="00747C4C"/>
    <w:rsid w:val="00751CF4"/>
    <w:rsid w:val="00752EC0"/>
    <w:rsid w:val="00753955"/>
    <w:rsid w:val="00753A7A"/>
    <w:rsid w:val="007550C1"/>
    <w:rsid w:val="007550CA"/>
    <w:rsid w:val="00755D42"/>
    <w:rsid w:val="007574EC"/>
    <w:rsid w:val="00757C6B"/>
    <w:rsid w:val="00757D4F"/>
    <w:rsid w:val="0076039D"/>
    <w:rsid w:val="007610C4"/>
    <w:rsid w:val="00762348"/>
    <w:rsid w:val="007624F6"/>
    <w:rsid w:val="00762FF6"/>
    <w:rsid w:val="0076303C"/>
    <w:rsid w:val="00763245"/>
    <w:rsid w:val="007638D0"/>
    <w:rsid w:val="0076469C"/>
    <w:rsid w:val="00764746"/>
    <w:rsid w:val="00764C5F"/>
    <w:rsid w:val="00766014"/>
    <w:rsid w:val="007737A6"/>
    <w:rsid w:val="00774D62"/>
    <w:rsid w:val="00775004"/>
    <w:rsid w:val="0077540F"/>
    <w:rsid w:val="00776AE5"/>
    <w:rsid w:val="00777F2D"/>
    <w:rsid w:val="0078001C"/>
    <w:rsid w:val="0078301B"/>
    <w:rsid w:val="00783CD5"/>
    <w:rsid w:val="007840FC"/>
    <w:rsid w:val="007842E3"/>
    <w:rsid w:val="00784D55"/>
    <w:rsid w:val="00787351"/>
    <w:rsid w:val="00791584"/>
    <w:rsid w:val="007917C4"/>
    <w:rsid w:val="00791C37"/>
    <w:rsid w:val="00791D22"/>
    <w:rsid w:val="00793EE3"/>
    <w:rsid w:val="0079510D"/>
    <w:rsid w:val="00795B7B"/>
    <w:rsid w:val="00796188"/>
    <w:rsid w:val="007978E4"/>
    <w:rsid w:val="00797E6A"/>
    <w:rsid w:val="007A383A"/>
    <w:rsid w:val="007A45CA"/>
    <w:rsid w:val="007A4C84"/>
    <w:rsid w:val="007A5572"/>
    <w:rsid w:val="007A6C96"/>
    <w:rsid w:val="007A70E5"/>
    <w:rsid w:val="007A73FB"/>
    <w:rsid w:val="007B08CF"/>
    <w:rsid w:val="007B2178"/>
    <w:rsid w:val="007B39F3"/>
    <w:rsid w:val="007B59B4"/>
    <w:rsid w:val="007B6C7D"/>
    <w:rsid w:val="007B7435"/>
    <w:rsid w:val="007C0503"/>
    <w:rsid w:val="007C21E8"/>
    <w:rsid w:val="007C3263"/>
    <w:rsid w:val="007C538A"/>
    <w:rsid w:val="007C58F2"/>
    <w:rsid w:val="007C6E40"/>
    <w:rsid w:val="007C6FAA"/>
    <w:rsid w:val="007C75D8"/>
    <w:rsid w:val="007D104A"/>
    <w:rsid w:val="007D1494"/>
    <w:rsid w:val="007D2D3F"/>
    <w:rsid w:val="007D2E7A"/>
    <w:rsid w:val="007D2F09"/>
    <w:rsid w:val="007D3499"/>
    <w:rsid w:val="007D5234"/>
    <w:rsid w:val="007D532B"/>
    <w:rsid w:val="007D58ED"/>
    <w:rsid w:val="007D6386"/>
    <w:rsid w:val="007D76F4"/>
    <w:rsid w:val="007D7B03"/>
    <w:rsid w:val="007E0731"/>
    <w:rsid w:val="007E231B"/>
    <w:rsid w:val="007E3FE8"/>
    <w:rsid w:val="007E4A35"/>
    <w:rsid w:val="007E4A87"/>
    <w:rsid w:val="007E7922"/>
    <w:rsid w:val="007F2B25"/>
    <w:rsid w:val="007F2DDE"/>
    <w:rsid w:val="007F2F61"/>
    <w:rsid w:val="007F3B5A"/>
    <w:rsid w:val="007F442F"/>
    <w:rsid w:val="007F63A8"/>
    <w:rsid w:val="007F65B2"/>
    <w:rsid w:val="007F7593"/>
    <w:rsid w:val="008010BC"/>
    <w:rsid w:val="00801986"/>
    <w:rsid w:val="00802B58"/>
    <w:rsid w:val="00802DFD"/>
    <w:rsid w:val="00803D31"/>
    <w:rsid w:val="0080425F"/>
    <w:rsid w:val="00804654"/>
    <w:rsid w:val="00804CAB"/>
    <w:rsid w:val="008053A1"/>
    <w:rsid w:val="00805D67"/>
    <w:rsid w:val="00805FAD"/>
    <w:rsid w:val="00806655"/>
    <w:rsid w:val="008104C5"/>
    <w:rsid w:val="00810755"/>
    <w:rsid w:val="00811D96"/>
    <w:rsid w:val="008139E4"/>
    <w:rsid w:val="00814794"/>
    <w:rsid w:val="0081649C"/>
    <w:rsid w:val="0082043C"/>
    <w:rsid w:val="00820EAF"/>
    <w:rsid w:val="00821331"/>
    <w:rsid w:val="00821950"/>
    <w:rsid w:val="00822D49"/>
    <w:rsid w:val="00823B41"/>
    <w:rsid w:val="00824299"/>
    <w:rsid w:val="008244C4"/>
    <w:rsid w:val="008245E9"/>
    <w:rsid w:val="00825044"/>
    <w:rsid w:val="008252B4"/>
    <w:rsid w:val="008252B6"/>
    <w:rsid w:val="008252EE"/>
    <w:rsid w:val="00826B45"/>
    <w:rsid w:val="00826D35"/>
    <w:rsid w:val="00830C3D"/>
    <w:rsid w:val="008324F2"/>
    <w:rsid w:val="00835D85"/>
    <w:rsid w:val="00837CF4"/>
    <w:rsid w:val="008404A1"/>
    <w:rsid w:val="00840F39"/>
    <w:rsid w:val="00841ABF"/>
    <w:rsid w:val="00841CB6"/>
    <w:rsid w:val="0084256E"/>
    <w:rsid w:val="00842810"/>
    <w:rsid w:val="0084289D"/>
    <w:rsid w:val="00842EE8"/>
    <w:rsid w:val="00843747"/>
    <w:rsid w:val="008437F9"/>
    <w:rsid w:val="00844818"/>
    <w:rsid w:val="008451A6"/>
    <w:rsid w:val="00846463"/>
    <w:rsid w:val="00846BFC"/>
    <w:rsid w:val="008478AC"/>
    <w:rsid w:val="00850B57"/>
    <w:rsid w:val="008517BD"/>
    <w:rsid w:val="00851948"/>
    <w:rsid w:val="00852C93"/>
    <w:rsid w:val="0085347F"/>
    <w:rsid w:val="0085553B"/>
    <w:rsid w:val="00855950"/>
    <w:rsid w:val="00855E25"/>
    <w:rsid w:val="00856898"/>
    <w:rsid w:val="00856A9F"/>
    <w:rsid w:val="00856D0F"/>
    <w:rsid w:val="008570DC"/>
    <w:rsid w:val="00857103"/>
    <w:rsid w:val="008571B4"/>
    <w:rsid w:val="00857467"/>
    <w:rsid w:val="00861959"/>
    <w:rsid w:val="00861FFE"/>
    <w:rsid w:val="00862DE0"/>
    <w:rsid w:val="00863A9B"/>
    <w:rsid w:val="00864B9A"/>
    <w:rsid w:val="00864D0B"/>
    <w:rsid w:val="00864E62"/>
    <w:rsid w:val="008652FA"/>
    <w:rsid w:val="00867301"/>
    <w:rsid w:val="0086759E"/>
    <w:rsid w:val="008677CB"/>
    <w:rsid w:val="00867A2A"/>
    <w:rsid w:val="008705F3"/>
    <w:rsid w:val="00871267"/>
    <w:rsid w:val="00871665"/>
    <w:rsid w:val="00871F7C"/>
    <w:rsid w:val="0087293D"/>
    <w:rsid w:val="00874622"/>
    <w:rsid w:val="00875502"/>
    <w:rsid w:val="00877473"/>
    <w:rsid w:val="0088005E"/>
    <w:rsid w:val="0088022D"/>
    <w:rsid w:val="0088058E"/>
    <w:rsid w:val="00880876"/>
    <w:rsid w:val="008816A3"/>
    <w:rsid w:val="00881C2E"/>
    <w:rsid w:val="0088207B"/>
    <w:rsid w:val="008858C0"/>
    <w:rsid w:val="00885BBD"/>
    <w:rsid w:val="0088673C"/>
    <w:rsid w:val="00886A0C"/>
    <w:rsid w:val="00890494"/>
    <w:rsid w:val="00890791"/>
    <w:rsid w:val="00891295"/>
    <w:rsid w:val="00892668"/>
    <w:rsid w:val="00892796"/>
    <w:rsid w:val="00892DFB"/>
    <w:rsid w:val="00893061"/>
    <w:rsid w:val="00893066"/>
    <w:rsid w:val="00895586"/>
    <w:rsid w:val="00895AFB"/>
    <w:rsid w:val="00896D3A"/>
    <w:rsid w:val="00897329"/>
    <w:rsid w:val="008A0007"/>
    <w:rsid w:val="008A0EB8"/>
    <w:rsid w:val="008A1561"/>
    <w:rsid w:val="008A1A0A"/>
    <w:rsid w:val="008A2B80"/>
    <w:rsid w:val="008A3C53"/>
    <w:rsid w:val="008A4EA4"/>
    <w:rsid w:val="008A4F32"/>
    <w:rsid w:val="008A52F7"/>
    <w:rsid w:val="008A7415"/>
    <w:rsid w:val="008A7D7F"/>
    <w:rsid w:val="008B03D7"/>
    <w:rsid w:val="008B0DBF"/>
    <w:rsid w:val="008B0EFF"/>
    <w:rsid w:val="008B1DC8"/>
    <w:rsid w:val="008B27D7"/>
    <w:rsid w:val="008B311F"/>
    <w:rsid w:val="008B3763"/>
    <w:rsid w:val="008B4A92"/>
    <w:rsid w:val="008B50A0"/>
    <w:rsid w:val="008B6B45"/>
    <w:rsid w:val="008C1C5C"/>
    <w:rsid w:val="008C2ACF"/>
    <w:rsid w:val="008C3270"/>
    <w:rsid w:val="008C38C6"/>
    <w:rsid w:val="008C43BC"/>
    <w:rsid w:val="008C459C"/>
    <w:rsid w:val="008C4CC7"/>
    <w:rsid w:val="008C50D0"/>
    <w:rsid w:val="008C5FAB"/>
    <w:rsid w:val="008C63D6"/>
    <w:rsid w:val="008C7FF3"/>
    <w:rsid w:val="008D076A"/>
    <w:rsid w:val="008D1B5E"/>
    <w:rsid w:val="008D33CC"/>
    <w:rsid w:val="008D5D03"/>
    <w:rsid w:val="008D6066"/>
    <w:rsid w:val="008D6177"/>
    <w:rsid w:val="008D6A0C"/>
    <w:rsid w:val="008D6AC7"/>
    <w:rsid w:val="008D6BEE"/>
    <w:rsid w:val="008E03F1"/>
    <w:rsid w:val="008E051A"/>
    <w:rsid w:val="008E0F2F"/>
    <w:rsid w:val="008E107C"/>
    <w:rsid w:val="008E1F73"/>
    <w:rsid w:val="008E4AEE"/>
    <w:rsid w:val="008E6C1F"/>
    <w:rsid w:val="008E6E09"/>
    <w:rsid w:val="008F03F8"/>
    <w:rsid w:val="008F0AB7"/>
    <w:rsid w:val="008F48CD"/>
    <w:rsid w:val="008F560D"/>
    <w:rsid w:val="008F6BC3"/>
    <w:rsid w:val="00900519"/>
    <w:rsid w:val="00901705"/>
    <w:rsid w:val="0090215E"/>
    <w:rsid w:val="00903CC7"/>
    <w:rsid w:val="00906C62"/>
    <w:rsid w:val="0090767A"/>
    <w:rsid w:val="0090796C"/>
    <w:rsid w:val="00911F60"/>
    <w:rsid w:val="00912C9A"/>
    <w:rsid w:val="009134F5"/>
    <w:rsid w:val="00913C2C"/>
    <w:rsid w:val="00913D6A"/>
    <w:rsid w:val="009148DF"/>
    <w:rsid w:val="009154F3"/>
    <w:rsid w:val="009155C4"/>
    <w:rsid w:val="00915A39"/>
    <w:rsid w:val="009160F5"/>
    <w:rsid w:val="00916304"/>
    <w:rsid w:val="009165B9"/>
    <w:rsid w:val="009166B2"/>
    <w:rsid w:val="00916C5F"/>
    <w:rsid w:val="00916D90"/>
    <w:rsid w:val="00917C18"/>
    <w:rsid w:val="00917E59"/>
    <w:rsid w:val="00920330"/>
    <w:rsid w:val="00920B1C"/>
    <w:rsid w:val="00920E8B"/>
    <w:rsid w:val="00924191"/>
    <w:rsid w:val="0092444F"/>
    <w:rsid w:val="009248F9"/>
    <w:rsid w:val="009255F1"/>
    <w:rsid w:val="009263EF"/>
    <w:rsid w:val="00926D48"/>
    <w:rsid w:val="00927495"/>
    <w:rsid w:val="00927A42"/>
    <w:rsid w:val="00930668"/>
    <w:rsid w:val="0093098B"/>
    <w:rsid w:val="00930A2E"/>
    <w:rsid w:val="00930A4F"/>
    <w:rsid w:val="009325AD"/>
    <w:rsid w:val="00933414"/>
    <w:rsid w:val="00933FE1"/>
    <w:rsid w:val="0093490C"/>
    <w:rsid w:val="00934BF3"/>
    <w:rsid w:val="0093760D"/>
    <w:rsid w:val="0094155E"/>
    <w:rsid w:val="009415EA"/>
    <w:rsid w:val="0094268B"/>
    <w:rsid w:val="00942842"/>
    <w:rsid w:val="00942F33"/>
    <w:rsid w:val="00943D4C"/>
    <w:rsid w:val="00945C18"/>
    <w:rsid w:val="009466BC"/>
    <w:rsid w:val="009468F9"/>
    <w:rsid w:val="00946AC6"/>
    <w:rsid w:val="00946CD3"/>
    <w:rsid w:val="00954076"/>
    <w:rsid w:val="00954A3C"/>
    <w:rsid w:val="00955367"/>
    <w:rsid w:val="00955F4C"/>
    <w:rsid w:val="009569E9"/>
    <w:rsid w:val="00957E87"/>
    <w:rsid w:val="00960307"/>
    <w:rsid w:val="009603C4"/>
    <w:rsid w:val="009607C5"/>
    <w:rsid w:val="00961A0E"/>
    <w:rsid w:val="00961AF0"/>
    <w:rsid w:val="00961BA0"/>
    <w:rsid w:val="00964AE6"/>
    <w:rsid w:val="00965549"/>
    <w:rsid w:val="00967DD3"/>
    <w:rsid w:val="009702BA"/>
    <w:rsid w:val="00970E14"/>
    <w:rsid w:val="009739AF"/>
    <w:rsid w:val="0097475F"/>
    <w:rsid w:val="00976034"/>
    <w:rsid w:val="0097659A"/>
    <w:rsid w:val="009805F0"/>
    <w:rsid w:val="00980735"/>
    <w:rsid w:val="009813FF"/>
    <w:rsid w:val="00982AF6"/>
    <w:rsid w:val="00983290"/>
    <w:rsid w:val="00984283"/>
    <w:rsid w:val="00984290"/>
    <w:rsid w:val="00984538"/>
    <w:rsid w:val="00984FAB"/>
    <w:rsid w:val="00985167"/>
    <w:rsid w:val="00986185"/>
    <w:rsid w:val="00987982"/>
    <w:rsid w:val="00987A05"/>
    <w:rsid w:val="00987E53"/>
    <w:rsid w:val="00992C71"/>
    <w:rsid w:val="00994730"/>
    <w:rsid w:val="00995272"/>
    <w:rsid w:val="009972B4"/>
    <w:rsid w:val="009A30B3"/>
    <w:rsid w:val="009A3A7E"/>
    <w:rsid w:val="009A4F68"/>
    <w:rsid w:val="009A540F"/>
    <w:rsid w:val="009A5547"/>
    <w:rsid w:val="009A5BD0"/>
    <w:rsid w:val="009A5C7B"/>
    <w:rsid w:val="009A62A3"/>
    <w:rsid w:val="009A67E7"/>
    <w:rsid w:val="009A6809"/>
    <w:rsid w:val="009A711E"/>
    <w:rsid w:val="009B0A35"/>
    <w:rsid w:val="009B1AE2"/>
    <w:rsid w:val="009B310B"/>
    <w:rsid w:val="009B33F9"/>
    <w:rsid w:val="009B3EAA"/>
    <w:rsid w:val="009B680B"/>
    <w:rsid w:val="009B6DE1"/>
    <w:rsid w:val="009B743C"/>
    <w:rsid w:val="009C0014"/>
    <w:rsid w:val="009C0637"/>
    <w:rsid w:val="009C1CCF"/>
    <w:rsid w:val="009C210D"/>
    <w:rsid w:val="009C2B73"/>
    <w:rsid w:val="009C2BAB"/>
    <w:rsid w:val="009C3687"/>
    <w:rsid w:val="009C4BD0"/>
    <w:rsid w:val="009C6543"/>
    <w:rsid w:val="009C65C8"/>
    <w:rsid w:val="009C7226"/>
    <w:rsid w:val="009C731E"/>
    <w:rsid w:val="009C78E1"/>
    <w:rsid w:val="009C7FD5"/>
    <w:rsid w:val="009D0B0F"/>
    <w:rsid w:val="009D1DD7"/>
    <w:rsid w:val="009D2424"/>
    <w:rsid w:val="009D28AF"/>
    <w:rsid w:val="009D2EF5"/>
    <w:rsid w:val="009D33D6"/>
    <w:rsid w:val="009D38D9"/>
    <w:rsid w:val="009D436A"/>
    <w:rsid w:val="009D4610"/>
    <w:rsid w:val="009D4AE3"/>
    <w:rsid w:val="009D4B16"/>
    <w:rsid w:val="009D54EF"/>
    <w:rsid w:val="009D63CE"/>
    <w:rsid w:val="009D7ADF"/>
    <w:rsid w:val="009E1317"/>
    <w:rsid w:val="009E2562"/>
    <w:rsid w:val="009E28C7"/>
    <w:rsid w:val="009E3384"/>
    <w:rsid w:val="009E36BF"/>
    <w:rsid w:val="009E4D8B"/>
    <w:rsid w:val="009E7C92"/>
    <w:rsid w:val="009F0185"/>
    <w:rsid w:val="009F0DEA"/>
    <w:rsid w:val="009F1688"/>
    <w:rsid w:val="009F1B97"/>
    <w:rsid w:val="009F1E2F"/>
    <w:rsid w:val="009F20F7"/>
    <w:rsid w:val="009F6AB1"/>
    <w:rsid w:val="009F7290"/>
    <w:rsid w:val="009F7B44"/>
    <w:rsid w:val="00A00D37"/>
    <w:rsid w:val="00A018F0"/>
    <w:rsid w:val="00A01B56"/>
    <w:rsid w:val="00A02162"/>
    <w:rsid w:val="00A0236A"/>
    <w:rsid w:val="00A02383"/>
    <w:rsid w:val="00A02394"/>
    <w:rsid w:val="00A040AE"/>
    <w:rsid w:val="00A04B02"/>
    <w:rsid w:val="00A061BD"/>
    <w:rsid w:val="00A0651E"/>
    <w:rsid w:val="00A074EE"/>
    <w:rsid w:val="00A075BD"/>
    <w:rsid w:val="00A1050D"/>
    <w:rsid w:val="00A10B94"/>
    <w:rsid w:val="00A10DB8"/>
    <w:rsid w:val="00A1144C"/>
    <w:rsid w:val="00A11AA4"/>
    <w:rsid w:val="00A12768"/>
    <w:rsid w:val="00A127CD"/>
    <w:rsid w:val="00A12F35"/>
    <w:rsid w:val="00A1471D"/>
    <w:rsid w:val="00A14F4E"/>
    <w:rsid w:val="00A16433"/>
    <w:rsid w:val="00A171AC"/>
    <w:rsid w:val="00A1799A"/>
    <w:rsid w:val="00A20742"/>
    <w:rsid w:val="00A225D5"/>
    <w:rsid w:val="00A23321"/>
    <w:rsid w:val="00A239A5"/>
    <w:rsid w:val="00A250F5"/>
    <w:rsid w:val="00A25247"/>
    <w:rsid w:val="00A267F1"/>
    <w:rsid w:val="00A27C95"/>
    <w:rsid w:val="00A31177"/>
    <w:rsid w:val="00A31566"/>
    <w:rsid w:val="00A329F2"/>
    <w:rsid w:val="00A335D1"/>
    <w:rsid w:val="00A34919"/>
    <w:rsid w:val="00A34DAF"/>
    <w:rsid w:val="00A36F6E"/>
    <w:rsid w:val="00A37650"/>
    <w:rsid w:val="00A37687"/>
    <w:rsid w:val="00A37A4E"/>
    <w:rsid w:val="00A40532"/>
    <w:rsid w:val="00A40763"/>
    <w:rsid w:val="00A417EA"/>
    <w:rsid w:val="00A419BA"/>
    <w:rsid w:val="00A41FF5"/>
    <w:rsid w:val="00A4228B"/>
    <w:rsid w:val="00A42D16"/>
    <w:rsid w:val="00A43CC4"/>
    <w:rsid w:val="00A43D40"/>
    <w:rsid w:val="00A43F0E"/>
    <w:rsid w:val="00A445FC"/>
    <w:rsid w:val="00A44F20"/>
    <w:rsid w:val="00A4540C"/>
    <w:rsid w:val="00A46055"/>
    <w:rsid w:val="00A4627D"/>
    <w:rsid w:val="00A4703A"/>
    <w:rsid w:val="00A47C1A"/>
    <w:rsid w:val="00A47DEF"/>
    <w:rsid w:val="00A518D1"/>
    <w:rsid w:val="00A52E4C"/>
    <w:rsid w:val="00A52F08"/>
    <w:rsid w:val="00A53A41"/>
    <w:rsid w:val="00A55408"/>
    <w:rsid w:val="00A559E7"/>
    <w:rsid w:val="00A57161"/>
    <w:rsid w:val="00A575CF"/>
    <w:rsid w:val="00A57EBC"/>
    <w:rsid w:val="00A57EDA"/>
    <w:rsid w:val="00A60280"/>
    <w:rsid w:val="00A62B80"/>
    <w:rsid w:val="00A62D98"/>
    <w:rsid w:val="00A62DE8"/>
    <w:rsid w:val="00A6354E"/>
    <w:rsid w:val="00A63A32"/>
    <w:rsid w:val="00A63D57"/>
    <w:rsid w:val="00A63E26"/>
    <w:rsid w:val="00A65316"/>
    <w:rsid w:val="00A67B4A"/>
    <w:rsid w:val="00A7082F"/>
    <w:rsid w:val="00A724BD"/>
    <w:rsid w:val="00A74B1C"/>
    <w:rsid w:val="00A75A52"/>
    <w:rsid w:val="00A766A0"/>
    <w:rsid w:val="00A771AC"/>
    <w:rsid w:val="00A83242"/>
    <w:rsid w:val="00A83B6F"/>
    <w:rsid w:val="00A84426"/>
    <w:rsid w:val="00A849E8"/>
    <w:rsid w:val="00A851B1"/>
    <w:rsid w:val="00A85AC8"/>
    <w:rsid w:val="00A865C3"/>
    <w:rsid w:val="00A8694B"/>
    <w:rsid w:val="00A87388"/>
    <w:rsid w:val="00A907B4"/>
    <w:rsid w:val="00A9191E"/>
    <w:rsid w:val="00A92B01"/>
    <w:rsid w:val="00A93057"/>
    <w:rsid w:val="00A937C0"/>
    <w:rsid w:val="00A938E9"/>
    <w:rsid w:val="00A95000"/>
    <w:rsid w:val="00A95AA6"/>
    <w:rsid w:val="00A96ECF"/>
    <w:rsid w:val="00A978EA"/>
    <w:rsid w:val="00A97C67"/>
    <w:rsid w:val="00A97F17"/>
    <w:rsid w:val="00AA0042"/>
    <w:rsid w:val="00AA1774"/>
    <w:rsid w:val="00AA245E"/>
    <w:rsid w:val="00AA2AD5"/>
    <w:rsid w:val="00AA4FAA"/>
    <w:rsid w:val="00AA6984"/>
    <w:rsid w:val="00AA7C3B"/>
    <w:rsid w:val="00AB092E"/>
    <w:rsid w:val="00AB0C13"/>
    <w:rsid w:val="00AB0C99"/>
    <w:rsid w:val="00AB0FC9"/>
    <w:rsid w:val="00AB20D4"/>
    <w:rsid w:val="00AB29C8"/>
    <w:rsid w:val="00AB30E9"/>
    <w:rsid w:val="00AB3A44"/>
    <w:rsid w:val="00AB3C59"/>
    <w:rsid w:val="00AB3FC7"/>
    <w:rsid w:val="00AB4C20"/>
    <w:rsid w:val="00AB5481"/>
    <w:rsid w:val="00AB55D6"/>
    <w:rsid w:val="00AB55D8"/>
    <w:rsid w:val="00AB5641"/>
    <w:rsid w:val="00AB6FF1"/>
    <w:rsid w:val="00AC0241"/>
    <w:rsid w:val="00AC270F"/>
    <w:rsid w:val="00AC3257"/>
    <w:rsid w:val="00AC40AB"/>
    <w:rsid w:val="00AC441E"/>
    <w:rsid w:val="00AC4915"/>
    <w:rsid w:val="00AC4FD5"/>
    <w:rsid w:val="00AC572E"/>
    <w:rsid w:val="00AC5754"/>
    <w:rsid w:val="00AC5845"/>
    <w:rsid w:val="00AC7917"/>
    <w:rsid w:val="00AD2398"/>
    <w:rsid w:val="00AD2DB1"/>
    <w:rsid w:val="00AD39A1"/>
    <w:rsid w:val="00AD3B90"/>
    <w:rsid w:val="00AD4206"/>
    <w:rsid w:val="00AD5984"/>
    <w:rsid w:val="00AD6187"/>
    <w:rsid w:val="00AD6CF5"/>
    <w:rsid w:val="00AD702F"/>
    <w:rsid w:val="00AD7244"/>
    <w:rsid w:val="00AD77AA"/>
    <w:rsid w:val="00AD781A"/>
    <w:rsid w:val="00AE0F64"/>
    <w:rsid w:val="00AE1010"/>
    <w:rsid w:val="00AE1A83"/>
    <w:rsid w:val="00AE1F08"/>
    <w:rsid w:val="00AE2659"/>
    <w:rsid w:val="00AE2721"/>
    <w:rsid w:val="00AE33D3"/>
    <w:rsid w:val="00AE3F62"/>
    <w:rsid w:val="00AE4C5A"/>
    <w:rsid w:val="00AE532E"/>
    <w:rsid w:val="00AE546F"/>
    <w:rsid w:val="00AE5B34"/>
    <w:rsid w:val="00AE6148"/>
    <w:rsid w:val="00AE7889"/>
    <w:rsid w:val="00AE79C9"/>
    <w:rsid w:val="00AE7CB4"/>
    <w:rsid w:val="00AF0521"/>
    <w:rsid w:val="00AF134A"/>
    <w:rsid w:val="00AF1BE7"/>
    <w:rsid w:val="00AF243A"/>
    <w:rsid w:val="00AF2618"/>
    <w:rsid w:val="00AF2BFE"/>
    <w:rsid w:val="00AF2D85"/>
    <w:rsid w:val="00AF2E22"/>
    <w:rsid w:val="00AF2EF8"/>
    <w:rsid w:val="00AF324A"/>
    <w:rsid w:val="00AF3270"/>
    <w:rsid w:val="00AF33C8"/>
    <w:rsid w:val="00AF40E2"/>
    <w:rsid w:val="00AF446C"/>
    <w:rsid w:val="00AF5759"/>
    <w:rsid w:val="00AF7DEA"/>
    <w:rsid w:val="00AF7EA6"/>
    <w:rsid w:val="00AF7F17"/>
    <w:rsid w:val="00B001D8"/>
    <w:rsid w:val="00B00209"/>
    <w:rsid w:val="00B01D40"/>
    <w:rsid w:val="00B03BF1"/>
    <w:rsid w:val="00B045DA"/>
    <w:rsid w:val="00B04872"/>
    <w:rsid w:val="00B04D1C"/>
    <w:rsid w:val="00B056F8"/>
    <w:rsid w:val="00B05E58"/>
    <w:rsid w:val="00B07587"/>
    <w:rsid w:val="00B10E21"/>
    <w:rsid w:val="00B11972"/>
    <w:rsid w:val="00B12232"/>
    <w:rsid w:val="00B1338B"/>
    <w:rsid w:val="00B14250"/>
    <w:rsid w:val="00B14CB7"/>
    <w:rsid w:val="00B15D5A"/>
    <w:rsid w:val="00B15DDD"/>
    <w:rsid w:val="00B163F7"/>
    <w:rsid w:val="00B172B4"/>
    <w:rsid w:val="00B17FC4"/>
    <w:rsid w:val="00B20EDA"/>
    <w:rsid w:val="00B211C9"/>
    <w:rsid w:val="00B2194B"/>
    <w:rsid w:val="00B2282A"/>
    <w:rsid w:val="00B22EF7"/>
    <w:rsid w:val="00B23DB8"/>
    <w:rsid w:val="00B240CE"/>
    <w:rsid w:val="00B24E17"/>
    <w:rsid w:val="00B25BBB"/>
    <w:rsid w:val="00B25C36"/>
    <w:rsid w:val="00B25EAB"/>
    <w:rsid w:val="00B262E3"/>
    <w:rsid w:val="00B26E80"/>
    <w:rsid w:val="00B2715C"/>
    <w:rsid w:val="00B2778D"/>
    <w:rsid w:val="00B3053F"/>
    <w:rsid w:val="00B30CEC"/>
    <w:rsid w:val="00B30D48"/>
    <w:rsid w:val="00B30E73"/>
    <w:rsid w:val="00B31114"/>
    <w:rsid w:val="00B315AC"/>
    <w:rsid w:val="00B3192D"/>
    <w:rsid w:val="00B3281D"/>
    <w:rsid w:val="00B328C5"/>
    <w:rsid w:val="00B3298D"/>
    <w:rsid w:val="00B34C1C"/>
    <w:rsid w:val="00B35E28"/>
    <w:rsid w:val="00B366E9"/>
    <w:rsid w:val="00B368F6"/>
    <w:rsid w:val="00B36F0E"/>
    <w:rsid w:val="00B37681"/>
    <w:rsid w:val="00B37CF6"/>
    <w:rsid w:val="00B404D7"/>
    <w:rsid w:val="00B40AC5"/>
    <w:rsid w:val="00B42496"/>
    <w:rsid w:val="00B430E8"/>
    <w:rsid w:val="00B43179"/>
    <w:rsid w:val="00B43949"/>
    <w:rsid w:val="00B44CF9"/>
    <w:rsid w:val="00B454BF"/>
    <w:rsid w:val="00B45D9A"/>
    <w:rsid w:val="00B46247"/>
    <w:rsid w:val="00B47035"/>
    <w:rsid w:val="00B50198"/>
    <w:rsid w:val="00B5020B"/>
    <w:rsid w:val="00B508E3"/>
    <w:rsid w:val="00B54530"/>
    <w:rsid w:val="00B54606"/>
    <w:rsid w:val="00B54845"/>
    <w:rsid w:val="00B55E21"/>
    <w:rsid w:val="00B562B8"/>
    <w:rsid w:val="00B5700B"/>
    <w:rsid w:val="00B60F66"/>
    <w:rsid w:val="00B6145A"/>
    <w:rsid w:val="00B615E9"/>
    <w:rsid w:val="00B64678"/>
    <w:rsid w:val="00B64CB3"/>
    <w:rsid w:val="00B651D3"/>
    <w:rsid w:val="00B6542E"/>
    <w:rsid w:val="00B6661B"/>
    <w:rsid w:val="00B7014A"/>
    <w:rsid w:val="00B7098B"/>
    <w:rsid w:val="00B7109D"/>
    <w:rsid w:val="00B7142E"/>
    <w:rsid w:val="00B7223C"/>
    <w:rsid w:val="00B7278B"/>
    <w:rsid w:val="00B72F50"/>
    <w:rsid w:val="00B73047"/>
    <w:rsid w:val="00B73751"/>
    <w:rsid w:val="00B73954"/>
    <w:rsid w:val="00B74BAD"/>
    <w:rsid w:val="00B74E36"/>
    <w:rsid w:val="00B76B3D"/>
    <w:rsid w:val="00B76F9E"/>
    <w:rsid w:val="00B77671"/>
    <w:rsid w:val="00B81A53"/>
    <w:rsid w:val="00B82A80"/>
    <w:rsid w:val="00B836DD"/>
    <w:rsid w:val="00B83C68"/>
    <w:rsid w:val="00B83E51"/>
    <w:rsid w:val="00B858DB"/>
    <w:rsid w:val="00B85D23"/>
    <w:rsid w:val="00B87034"/>
    <w:rsid w:val="00B8750D"/>
    <w:rsid w:val="00B8787D"/>
    <w:rsid w:val="00B90353"/>
    <w:rsid w:val="00B91EAF"/>
    <w:rsid w:val="00B93094"/>
    <w:rsid w:val="00B93F28"/>
    <w:rsid w:val="00B9461C"/>
    <w:rsid w:val="00B94C69"/>
    <w:rsid w:val="00B94D91"/>
    <w:rsid w:val="00B95446"/>
    <w:rsid w:val="00B96877"/>
    <w:rsid w:val="00B9696E"/>
    <w:rsid w:val="00B970F0"/>
    <w:rsid w:val="00BA013C"/>
    <w:rsid w:val="00BA08E9"/>
    <w:rsid w:val="00BA1360"/>
    <w:rsid w:val="00BA16EF"/>
    <w:rsid w:val="00BA21F2"/>
    <w:rsid w:val="00BA3DF1"/>
    <w:rsid w:val="00BA4289"/>
    <w:rsid w:val="00BA59A3"/>
    <w:rsid w:val="00BA6580"/>
    <w:rsid w:val="00BA662C"/>
    <w:rsid w:val="00BA7833"/>
    <w:rsid w:val="00BB08F4"/>
    <w:rsid w:val="00BB4160"/>
    <w:rsid w:val="00BB41B5"/>
    <w:rsid w:val="00BB61FF"/>
    <w:rsid w:val="00BB6611"/>
    <w:rsid w:val="00BB6A93"/>
    <w:rsid w:val="00BB709E"/>
    <w:rsid w:val="00BB7B8D"/>
    <w:rsid w:val="00BC1171"/>
    <w:rsid w:val="00BC1288"/>
    <w:rsid w:val="00BC1D43"/>
    <w:rsid w:val="00BC2D49"/>
    <w:rsid w:val="00BC3078"/>
    <w:rsid w:val="00BC362F"/>
    <w:rsid w:val="00BC3E4A"/>
    <w:rsid w:val="00BC5FEB"/>
    <w:rsid w:val="00BC7C13"/>
    <w:rsid w:val="00BD057B"/>
    <w:rsid w:val="00BD0807"/>
    <w:rsid w:val="00BD1796"/>
    <w:rsid w:val="00BD1DEC"/>
    <w:rsid w:val="00BD3ABA"/>
    <w:rsid w:val="00BD409C"/>
    <w:rsid w:val="00BD4493"/>
    <w:rsid w:val="00BD524E"/>
    <w:rsid w:val="00BD5746"/>
    <w:rsid w:val="00BD693D"/>
    <w:rsid w:val="00BD73BA"/>
    <w:rsid w:val="00BE0925"/>
    <w:rsid w:val="00BE2634"/>
    <w:rsid w:val="00BE2DE0"/>
    <w:rsid w:val="00BE3F60"/>
    <w:rsid w:val="00BE4455"/>
    <w:rsid w:val="00BE4B75"/>
    <w:rsid w:val="00BE677B"/>
    <w:rsid w:val="00BE6884"/>
    <w:rsid w:val="00BE7CD5"/>
    <w:rsid w:val="00BF0009"/>
    <w:rsid w:val="00BF02B4"/>
    <w:rsid w:val="00BF0790"/>
    <w:rsid w:val="00BF096F"/>
    <w:rsid w:val="00BF135B"/>
    <w:rsid w:val="00BF465F"/>
    <w:rsid w:val="00BF4E48"/>
    <w:rsid w:val="00BF52F6"/>
    <w:rsid w:val="00BF5CDC"/>
    <w:rsid w:val="00BF67DB"/>
    <w:rsid w:val="00C031C6"/>
    <w:rsid w:val="00C03769"/>
    <w:rsid w:val="00C0377C"/>
    <w:rsid w:val="00C03907"/>
    <w:rsid w:val="00C03B5C"/>
    <w:rsid w:val="00C03CB2"/>
    <w:rsid w:val="00C051CB"/>
    <w:rsid w:val="00C059AE"/>
    <w:rsid w:val="00C05A82"/>
    <w:rsid w:val="00C07CD4"/>
    <w:rsid w:val="00C10C61"/>
    <w:rsid w:val="00C1110D"/>
    <w:rsid w:val="00C126A3"/>
    <w:rsid w:val="00C127A2"/>
    <w:rsid w:val="00C13C95"/>
    <w:rsid w:val="00C13ECC"/>
    <w:rsid w:val="00C14C5C"/>
    <w:rsid w:val="00C15971"/>
    <w:rsid w:val="00C16672"/>
    <w:rsid w:val="00C168CA"/>
    <w:rsid w:val="00C1710C"/>
    <w:rsid w:val="00C179DE"/>
    <w:rsid w:val="00C179EB"/>
    <w:rsid w:val="00C21079"/>
    <w:rsid w:val="00C21490"/>
    <w:rsid w:val="00C21A05"/>
    <w:rsid w:val="00C24B4D"/>
    <w:rsid w:val="00C2501A"/>
    <w:rsid w:val="00C251F9"/>
    <w:rsid w:val="00C25A49"/>
    <w:rsid w:val="00C25A73"/>
    <w:rsid w:val="00C26244"/>
    <w:rsid w:val="00C26A0C"/>
    <w:rsid w:val="00C26FB7"/>
    <w:rsid w:val="00C27F27"/>
    <w:rsid w:val="00C303BC"/>
    <w:rsid w:val="00C30AE9"/>
    <w:rsid w:val="00C310D0"/>
    <w:rsid w:val="00C31788"/>
    <w:rsid w:val="00C32894"/>
    <w:rsid w:val="00C32F38"/>
    <w:rsid w:val="00C33FEE"/>
    <w:rsid w:val="00C3458E"/>
    <w:rsid w:val="00C34598"/>
    <w:rsid w:val="00C349D0"/>
    <w:rsid w:val="00C3530F"/>
    <w:rsid w:val="00C3578E"/>
    <w:rsid w:val="00C35927"/>
    <w:rsid w:val="00C36A8E"/>
    <w:rsid w:val="00C36AFF"/>
    <w:rsid w:val="00C36E70"/>
    <w:rsid w:val="00C37952"/>
    <w:rsid w:val="00C403A7"/>
    <w:rsid w:val="00C4199E"/>
    <w:rsid w:val="00C42563"/>
    <w:rsid w:val="00C43131"/>
    <w:rsid w:val="00C4337B"/>
    <w:rsid w:val="00C443C3"/>
    <w:rsid w:val="00C45FF2"/>
    <w:rsid w:val="00C4684B"/>
    <w:rsid w:val="00C47193"/>
    <w:rsid w:val="00C47E51"/>
    <w:rsid w:val="00C5001B"/>
    <w:rsid w:val="00C5020F"/>
    <w:rsid w:val="00C51361"/>
    <w:rsid w:val="00C52E4E"/>
    <w:rsid w:val="00C53C30"/>
    <w:rsid w:val="00C57E4B"/>
    <w:rsid w:val="00C57ED1"/>
    <w:rsid w:val="00C57FB9"/>
    <w:rsid w:val="00C602A7"/>
    <w:rsid w:val="00C609B8"/>
    <w:rsid w:val="00C6121F"/>
    <w:rsid w:val="00C6336A"/>
    <w:rsid w:val="00C635CB"/>
    <w:rsid w:val="00C6414E"/>
    <w:rsid w:val="00C6507E"/>
    <w:rsid w:val="00C65305"/>
    <w:rsid w:val="00C653C5"/>
    <w:rsid w:val="00C66091"/>
    <w:rsid w:val="00C668FF"/>
    <w:rsid w:val="00C67CDD"/>
    <w:rsid w:val="00C73029"/>
    <w:rsid w:val="00C74EA6"/>
    <w:rsid w:val="00C7536B"/>
    <w:rsid w:val="00C753E8"/>
    <w:rsid w:val="00C7676D"/>
    <w:rsid w:val="00C76859"/>
    <w:rsid w:val="00C76927"/>
    <w:rsid w:val="00C77BD1"/>
    <w:rsid w:val="00C80D65"/>
    <w:rsid w:val="00C811CB"/>
    <w:rsid w:val="00C81988"/>
    <w:rsid w:val="00C83850"/>
    <w:rsid w:val="00C8416C"/>
    <w:rsid w:val="00C85231"/>
    <w:rsid w:val="00C853A8"/>
    <w:rsid w:val="00C855BB"/>
    <w:rsid w:val="00C8613A"/>
    <w:rsid w:val="00C86763"/>
    <w:rsid w:val="00C879F7"/>
    <w:rsid w:val="00C900D8"/>
    <w:rsid w:val="00C9146C"/>
    <w:rsid w:val="00C91841"/>
    <w:rsid w:val="00C918D2"/>
    <w:rsid w:val="00C93162"/>
    <w:rsid w:val="00C93510"/>
    <w:rsid w:val="00C945A8"/>
    <w:rsid w:val="00C94AE5"/>
    <w:rsid w:val="00C94FBF"/>
    <w:rsid w:val="00C95491"/>
    <w:rsid w:val="00C9631F"/>
    <w:rsid w:val="00C96F55"/>
    <w:rsid w:val="00CA0444"/>
    <w:rsid w:val="00CA0C12"/>
    <w:rsid w:val="00CA3339"/>
    <w:rsid w:val="00CA4F7F"/>
    <w:rsid w:val="00CA5038"/>
    <w:rsid w:val="00CA63D0"/>
    <w:rsid w:val="00CB05C9"/>
    <w:rsid w:val="00CB05D8"/>
    <w:rsid w:val="00CB157C"/>
    <w:rsid w:val="00CB1677"/>
    <w:rsid w:val="00CB183A"/>
    <w:rsid w:val="00CB1D75"/>
    <w:rsid w:val="00CB211D"/>
    <w:rsid w:val="00CB246F"/>
    <w:rsid w:val="00CB3DAB"/>
    <w:rsid w:val="00CB545A"/>
    <w:rsid w:val="00CB66D4"/>
    <w:rsid w:val="00CB713D"/>
    <w:rsid w:val="00CB76E2"/>
    <w:rsid w:val="00CC0170"/>
    <w:rsid w:val="00CC0493"/>
    <w:rsid w:val="00CC1DE1"/>
    <w:rsid w:val="00CC1F24"/>
    <w:rsid w:val="00CC2BCC"/>
    <w:rsid w:val="00CC47DC"/>
    <w:rsid w:val="00CC4ED5"/>
    <w:rsid w:val="00CC55FB"/>
    <w:rsid w:val="00CC6348"/>
    <w:rsid w:val="00CC6C98"/>
    <w:rsid w:val="00CC738B"/>
    <w:rsid w:val="00CC7398"/>
    <w:rsid w:val="00CC77CB"/>
    <w:rsid w:val="00CD03B5"/>
    <w:rsid w:val="00CD131D"/>
    <w:rsid w:val="00CD1DE6"/>
    <w:rsid w:val="00CD1FC6"/>
    <w:rsid w:val="00CD2C3C"/>
    <w:rsid w:val="00CD4B66"/>
    <w:rsid w:val="00CD66F9"/>
    <w:rsid w:val="00CD6992"/>
    <w:rsid w:val="00CE0A26"/>
    <w:rsid w:val="00CE1723"/>
    <w:rsid w:val="00CE23F7"/>
    <w:rsid w:val="00CE2BA6"/>
    <w:rsid w:val="00CE3442"/>
    <w:rsid w:val="00CE361C"/>
    <w:rsid w:val="00CE4147"/>
    <w:rsid w:val="00CE448B"/>
    <w:rsid w:val="00CE6BF5"/>
    <w:rsid w:val="00CE6C72"/>
    <w:rsid w:val="00CE70B9"/>
    <w:rsid w:val="00CE75F6"/>
    <w:rsid w:val="00CE7770"/>
    <w:rsid w:val="00CF0490"/>
    <w:rsid w:val="00CF16DB"/>
    <w:rsid w:val="00CF1CF4"/>
    <w:rsid w:val="00CF361E"/>
    <w:rsid w:val="00CF37D4"/>
    <w:rsid w:val="00CF384A"/>
    <w:rsid w:val="00CF3A41"/>
    <w:rsid w:val="00CF3A48"/>
    <w:rsid w:val="00CF4372"/>
    <w:rsid w:val="00CF5731"/>
    <w:rsid w:val="00CF61A8"/>
    <w:rsid w:val="00CF7BDB"/>
    <w:rsid w:val="00CF7F95"/>
    <w:rsid w:val="00CF7FC0"/>
    <w:rsid w:val="00D00CEB"/>
    <w:rsid w:val="00D00D35"/>
    <w:rsid w:val="00D02034"/>
    <w:rsid w:val="00D02CDD"/>
    <w:rsid w:val="00D03019"/>
    <w:rsid w:val="00D03314"/>
    <w:rsid w:val="00D04C2B"/>
    <w:rsid w:val="00D05A55"/>
    <w:rsid w:val="00D0638D"/>
    <w:rsid w:val="00D07294"/>
    <w:rsid w:val="00D1194A"/>
    <w:rsid w:val="00D133F6"/>
    <w:rsid w:val="00D13C9E"/>
    <w:rsid w:val="00D142A3"/>
    <w:rsid w:val="00D14579"/>
    <w:rsid w:val="00D1571E"/>
    <w:rsid w:val="00D15B5B"/>
    <w:rsid w:val="00D15EA3"/>
    <w:rsid w:val="00D17E17"/>
    <w:rsid w:val="00D17F03"/>
    <w:rsid w:val="00D2012E"/>
    <w:rsid w:val="00D20F28"/>
    <w:rsid w:val="00D21096"/>
    <w:rsid w:val="00D21917"/>
    <w:rsid w:val="00D225E1"/>
    <w:rsid w:val="00D22E95"/>
    <w:rsid w:val="00D23454"/>
    <w:rsid w:val="00D2378C"/>
    <w:rsid w:val="00D23F1F"/>
    <w:rsid w:val="00D24CAD"/>
    <w:rsid w:val="00D25F38"/>
    <w:rsid w:val="00D26BCF"/>
    <w:rsid w:val="00D31DBA"/>
    <w:rsid w:val="00D329B0"/>
    <w:rsid w:val="00D356E1"/>
    <w:rsid w:val="00D361A4"/>
    <w:rsid w:val="00D36F8E"/>
    <w:rsid w:val="00D3719C"/>
    <w:rsid w:val="00D40258"/>
    <w:rsid w:val="00D404A3"/>
    <w:rsid w:val="00D418B8"/>
    <w:rsid w:val="00D41C66"/>
    <w:rsid w:val="00D42242"/>
    <w:rsid w:val="00D4261D"/>
    <w:rsid w:val="00D429B4"/>
    <w:rsid w:val="00D4389E"/>
    <w:rsid w:val="00D439C8"/>
    <w:rsid w:val="00D43CC7"/>
    <w:rsid w:val="00D44017"/>
    <w:rsid w:val="00D443E0"/>
    <w:rsid w:val="00D44677"/>
    <w:rsid w:val="00D44934"/>
    <w:rsid w:val="00D44FBE"/>
    <w:rsid w:val="00D45AC4"/>
    <w:rsid w:val="00D501C2"/>
    <w:rsid w:val="00D509F6"/>
    <w:rsid w:val="00D50EF5"/>
    <w:rsid w:val="00D51FC9"/>
    <w:rsid w:val="00D52EE6"/>
    <w:rsid w:val="00D53310"/>
    <w:rsid w:val="00D53911"/>
    <w:rsid w:val="00D54534"/>
    <w:rsid w:val="00D54671"/>
    <w:rsid w:val="00D549C9"/>
    <w:rsid w:val="00D551A7"/>
    <w:rsid w:val="00D56489"/>
    <w:rsid w:val="00D5678A"/>
    <w:rsid w:val="00D568E0"/>
    <w:rsid w:val="00D57228"/>
    <w:rsid w:val="00D606DF"/>
    <w:rsid w:val="00D610A1"/>
    <w:rsid w:val="00D62237"/>
    <w:rsid w:val="00D6334D"/>
    <w:rsid w:val="00D638D6"/>
    <w:rsid w:val="00D6591B"/>
    <w:rsid w:val="00D66344"/>
    <w:rsid w:val="00D676D8"/>
    <w:rsid w:val="00D7019D"/>
    <w:rsid w:val="00D71512"/>
    <w:rsid w:val="00D722DE"/>
    <w:rsid w:val="00D72B32"/>
    <w:rsid w:val="00D72FDD"/>
    <w:rsid w:val="00D73456"/>
    <w:rsid w:val="00D7556C"/>
    <w:rsid w:val="00D7598C"/>
    <w:rsid w:val="00D7649E"/>
    <w:rsid w:val="00D77DA0"/>
    <w:rsid w:val="00D80B8B"/>
    <w:rsid w:val="00D81513"/>
    <w:rsid w:val="00D823F6"/>
    <w:rsid w:val="00D836E9"/>
    <w:rsid w:val="00D84261"/>
    <w:rsid w:val="00D844D4"/>
    <w:rsid w:val="00D84BE1"/>
    <w:rsid w:val="00D85651"/>
    <w:rsid w:val="00D8657A"/>
    <w:rsid w:val="00D869E8"/>
    <w:rsid w:val="00D873FC"/>
    <w:rsid w:val="00D87960"/>
    <w:rsid w:val="00D901F9"/>
    <w:rsid w:val="00D909E3"/>
    <w:rsid w:val="00D91875"/>
    <w:rsid w:val="00D92412"/>
    <w:rsid w:val="00D931C0"/>
    <w:rsid w:val="00D93595"/>
    <w:rsid w:val="00D93AE1"/>
    <w:rsid w:val="00D93EA0"/>
    <w:rsid w:val="00D948CC"/>
    <w:rsid w:val="00D954F5"/>
    <w:rsid w:val="00D96073"/>
    <w:rsid w:val="00D96490"/>
    <w:rsid w:val="00D979D0"/>
    <w:rsid w:val="00DA1B79"/>
    <w:rsid w:val="00DA29E7"/>
    <w:rsid w:val="00DA3819"/>
    <w:rsid w:val="00DA4B01"/>
    <w:rsid w:val="00DA55FB"/>
    <w:rsid w:val="00DA5F0F"/>
    <w:rsid w:val="00DA63D3"/>
    <w:rsid w:val="00DA6701"/>
    <w:rsid w:val="00DA68A5"/>
    <w:rsid w:val="00DA6E71"/>
    <w:rsid w:val="00DA6F78"/>
    <w:rsid w:val="00DA7258"/>
    <w:rsid w:val="00DB04AD"/>
    <w:rsid w:val="00DB092D"/>
    <w:rsid w:val="00DB1050"/>
    <w:rsid w:val="00DB140E"/>
    <w:rsid w:val="00DB1734"/>
    <w:rsid w:val="00DB223E"/>
    <w:rsid w:val="00DB2959"/>
    <w:rsid w:val="00DB4A87"/>
    <w:rsid w:val="00DB4AE4"/>
    <w:rsid w:val="00DB59DC"/>
    <w:rsid w:val="00DB5A4D"/>
    <w:rsid w:val="00DB6CAC"/>
    <w:rsid w:val="00DB789C"/>
    <w:rsid w:val="00DB7EC6"/>
    <w:rsid w:val="00DC0427"/>
    <w:rsid w:val="00DC086B"/>
    <w:rsid w:val="00DC13F2"/>
    <w:rsid w:val="00DC18C7"/>
    <w:rsid w:val="00DC1CED"/>
    <w:rsid w:val="00DC2CB6"/>
    <w:rsid w:val="00DC33C9"/>
    <w:rsid w:val="00DC371F"/>
    <w:rsid w:val="00DC4B61"/>
    <w:rsid w:val="00DC4CE8"/>
    <w:rsid w:val="00DC5435"/>
    <w:rsid w:val="00DC5F94"/>
    <w:rsid w:val="00DC65CB"/>
    <w:rsid w:val="00DC70DD"/>
    <w:rsid w:val="00DD274F"/>
    <w:rsid w:val="00DD2975"/>
    <w:rsid w:val="00DD3008"/>
    <w:rsid w:val="00DD47EF"/>
    <w:rsid w:val="00DD7A38"/>
    <w:rsid w:val="00DD7A5B"/>
    <w:rsid w:val="00DE00EA"/>
    <w:rsid w:val="00DE04B5"/>
    <w:rsid w:val="00DE258F"/>
    <w:rsid w:val="00DE2734"/>
    <w:rsid w:val="00DE352D"/>
    <w:rsid w:val="00DE65E4"/>
    <w:rsid w:val="00DE693E"/>
    <w:rsid w:val="00DE6A73"/>
    <w:rsid w:val="00DE6E41"/>
    <w:rsid w:val="00DF1FD9"/>
    <w:rsid w:val="00DF2D54"/>
    <w:rsid w:val="00DF2E5A"/>
    <w:rsid w:val="00DF44D6"/>
    <w:rsid w:val="00DF52D2"/>
    <w:rsid w:val="00DF68F5"/>
    <w:rsid w:val="00DF7566"/>
    <w:rsid w:val="00DF7FA1"/>
    <w:rsid w:val="00E00204"/>
    <w:rsid w:val="00E00BF2"/>
    <w:rsid w:val="00E017BF"/>
    <w:rsid w:val="00E02A3C"/>
    <w:rsid w:val="00E02FF8"/>
    <w:rsid w:val="00E0329B"/>
    <w:rsid w:val="00E05538"/>
    <w:rsid w:val="00E05A3E"/>
    <w:rsid w:val="00E05D65"/>
    <w:rsid w:val="00E05FFA"/>
    <w:rsid w:val="00E06CBA"/>
    <w:rsid w:val="00E06CFB"/>
    <w:rsid w:val="00E07964"/>
    <w:rsid w:val="00E107A4"/>
    <w:rsid w:val="00E11D57"/>
    <w:rsid w:val="00E12BEA"/>
    <w:rsid w:val="00E14285"/>
    <w:rsid w:val="00E14A19"/>
    <w:rsid w:val="00E15092"/>
    <w:rsid w:val="00E153A5"/>
    <w:rsid w:val="00E16443"/>
    <w:rsid w:val="00E16B0D"/>
    <w:rsid w:val="00E16ED0"/>
    <w:rsid w:val="00E17016"/>
    <w:rsid w:val="00E17F24"/>
    <w:rsid w:val="00E21E8D"/>
    <w:rsid w:val="00E22381"/>
    <w:rsid w:val="00E22CF1"/>
    <w:rsid w:val="00E23343"/>
    <w:rsid w:val="00E234C7"/>
    <w:rsid w:val="00E2407E"/>
    <w:rsid w:val="00E24299"/>
    <w:rsid w:val="00E25660"/>
    <w:rsid w:val="00E257A2"/>
    <w:rsid w:val="00E266E2"/>
    <w:rsid w:val="00E27991"/>
    <w:rsid w:val="00E3042C"/>
    <w:rsid w:val="00E304AB"/>
    <w:rsid w:val="00E32E98"/>
    <w:rsid w:val="00E3312F"/>
    <w:rsid w:val="00E33362"/>
    <w:rsid w:val="00E33FD8"/>
    <w:rsid w:val="00E348B8"/>
    <w:rsid w:val="00E34F97"/>
    <w:rsid w:val="00E35EC1"/>
    <w:rsid w:val="00E3662B"/>
    <w:rsid w:val="00E3757F"/>
    <w:rsid w:val="00E37E9B"/>
    <w:rsid w:val="00E4160A"/>
    <w:rsid w:val="00E42371"/>
    <w:rsid w:val="00E4279A"/>
    <w:rsid w:val="00E433DF"/>
    <w:rsid w:val="00E43482"/>
    <w:rsid w:val="00E44B10"/>
    <w:rsid w:val="00E45529"/>
    <w:rsid w:val="00E4581F"/>
    <w:rsid w:val="00E45DC9"/>
    <w:rsid w:val="00E45E53"/>
    <w:rsid w:val="00E46F8B"/>
    <w:rsid w:val="00E47D9F"/>
    <w:rsid w:val="00E500AA"/>
    <w:rsid w:val="00E50DB6"/>
    <w:rsid w:val="00E51F0C"/>
    <w:rsid w:val="00E54BB5"/>
    <w:rsid w:val="00E55736"/>
    <w:rsid w:val="00E55A45"/>
    <w:rsid w:val="00E55CDA"/>
    <w:rsid w:val="00E5696E"/>
    <w:rsid w:val="00E56C90"/>
    <w:rsid w:val="00E57B41"/>
    <w:rsid w:val="00E601EE"/>
    <w:rsid w:val="00E60474"/>
    <w:rsid w:val="00E604CB"/>
    <w:rsid w:val="00E6143D"/>
    <w:rsid w:val="00E62310"/>
    <w:rsid w:val="00E62486"/>
    <w:rsid w:val="00E63468"/>
    <w:rsid w:val="00E65F47"/>
    <w:rsid w:val="00E66578"/>
    <w:rsid w:val="00E6681E"/>
    <w:rsid w:val="00E7290E"/>
    <w:rsid w:val="00E72F07"/>
    <w:rsid w:val="00E7332B"/>
    <w:rsid w:val="00E7378A"/>
    <w:rsid w:val="00E7455B"/>
    <w:rsid w:val="00E76D42"/>
    <w:rsid w:val="00E76F17"/>
    <w:rsid w:val="00E77B20"/>
    <w:rsid w:val="00E77C56"/>
    <w:rsid w:val="00E80925"/>
    <w:rsid w:val="00E8120E"/>
    <w:rsid w:val="00E817B6"/>
    <w:rsid w:val="00E81D58"/>
    <w:rsid w:val="00E82133"/>
    <w:rsid w:val="00E8247C"/>
    <w:rsid w:val="00E84EDA"/>
    <w:rsid w:val="00E85379"/>
    <w:rsid w:val="00E85FD9"/>
    <w:rsid w:val="00E86D66"/>
    <w:rsid w:val="00E87EB7"/>
    <w:rsid w:val="00E90503"/>
    <w:rsid w:val="00E92016"/>
    <w:rsid w:val="00E924A2"/>
    <w:rsid w:val="00E924AB"/>
    <w:rsid w:val="00E92ACF"/>
    <w:rsid w:val="00E93521"/>
    <w:rsid w:val="00E93A50"/>
    <w:rsid w:val="00E93F38"/>
    <w:rsid w:val="00E95EF9"/>
    <w:rsid w:val="00E96270"/>
    <w:rsid w:val="00E965AA"/>
    <w:rsid w:val="00E965EA"/>
    <w:rsid w:val="00E96C25"/>
    <w:rsid w:val="00E970CC"/>
    <w:rsid w:val="00E9777A"/>
    <w:rsid w:val="00EA026B"/>
    <w:rsid w:val="00EA1525"/>
    <w:rsid w:val="00EA20A3"/>
    <w:rsid w:val="00EA33E1"/>
    <w:rsid w:val="00EA38F6"/>
    <w:rsid w:val="00EA3B29"/>
    <w:rsid w:val="00EA5348"/>
    <w:rsid w:val="00EA5B90"/>
    <w:rsid w:val="00EA5EFB"/>
    <w:rsid w:val="00EA61AB"/>
    <w:rsid w:val="00EA73F2"/>
    <w:rsid w:val="00EB2007"/>
    <w:rsid w:val="00EB2BD5"/>
    <w:rsid w:val="00EB38B5"/>
    <w:rsid w:val="00EB3979"/>
    <w:rsid w:val="00EB52D5"/>
    <w:rsid w:val="00EB56BB"/>
    <w:rsid w:val="00EB5D92"/>
    <w:rsid w:val="00EB62ED"/>
    <w:rsid w:val="00EB687D"/>
    <w:rsid w:val="00EB6BA9"/>
    <w:rsid w:val="00EB73D6"/>
    <w:rsid w:val="00EB75B9"/>
    <w:rsid w:val="00EC2E0C"/>
    <w:rsid w:val="00EC3201"/>
    <w:rsid w:val="00EC34D0"/>
    <w:rsid w:val="00EC45B1"/>
    <w:rsid w:val="00EC5B95"/>
    <w:rsid w:val="00EC6099"/>
    <w:rsid w:val="00EC6579"/>
    <w:rsid w:val="00EC6605"/>
    <w:rsid w:val="00EC68DA"/>
    <w:rsid w:val="00ED2286"/>
    <w:rsid w:val="00ED2B83"/>
    <w:rsid w:val="00ED33F7"/>
    <w:rsid w:val="00ED57E9"/>
    <w:rsid w:val="00ED5FC4"/>
    <w:rsid w:val="00ED78C8"/>
    <w:rsid w:val="00EE0F9E"/>
    <w:rsid w:val="00EE14E3"/>
    <w:rsid w:val="00EE17B8"/>
    <w:rsid w:val="00EE17D0"/>
    <w:rsid w:val="00EE17E0"/>
    <w:rsid w:val="00EE1B47"/>
    <w:rsid w:val="00EE1F6A"/>
    <w:rsid w:val="00EE25EF"/>
    <w:rsid w:val="00EE2EB0"/>
    <w:rsid w:val="00EE5041"/>
    <w:rsid w:val="00EE6596"/>
    <w:rsid w:val="00EE6BE3"/>
    <w:rsid w:val="00EE6DE3"/>
    <w:rsid w:val="00EE7162"/>
    <w:rsid w:val="00EE79E2"/>
    <w:rsid w:val="00EF061F"/>
    <w:rsid w:val="00EF0860"/>
    <w:rsid w:val="00EF0B85"/>
    <w:rsid w:val="00EF130E"/>
    <w:rsid w:val="00EF154D"/>
    <w:rsid w:val="00EF246B"/>
    <w:rsid w:val="00EF3AB3"/>
    <w:rsid w:val="00EF4701"/>
    <w:rsid w:val="00EF489E"/>
    <w:rsid w:val="00EF4C3E"/>
    <w:rsid w:val="00EF4E2B"/>
    <w:rsid w:val="00EF4F0B"/>
    <w:rsid w:val="00EF5175"/>
    <w:rsid w:val="00EF5E3D"/>
    <w:rsid w:val="00EF6FD1"/>
    <w:rsid w:val="00F00259"/>
    <w:rsid w:val="00F02174"/>
    <w:rsid w:val="00F0239F"/>
    <w:rsid w:val="00F03173"/>
    <w:rsid w:val="00F03B11"/>
    <w:rsid w:val="00F0494D"/>
    <w:rsid w:val="00F04C42"/>
    <w:rsid w:val="00F04CB4"/>
    <w:rsid w:val="00F0552D"/>
    <w:rsid w:val="00F057B4"/>
    <w:rsid w:val="00F05D78"/>
    <w:rsid w:val="00F05E9F"/>
    <w:rsid w:val="00F05FA1"/>
    <w:rsid w:val="00F06774"/>
    <w:rsid w:val="00F07330"/>
    <w:rsid w:val="00F0736C"/>
    <w:rsid w:val="00F12C92"/>
    <w:rsid w:val="00F13F4C"/>
    <w:rsid w:val="00F14530"/>
    <w:rsid w:val="00F14753"/>
    <w:rsid w:val="00F15AEB"/>
    <w:rsid w:val="00F16395"/>
    <w:rsid w:val="00F172BB"/>
    <w:rsid w:val="00F17919"/>
    <w:rsid w:val="00F17D20"/>
    <w:rsid w:val="00F20068"/>
    <w:rsid w:val="00F209C8"/>
    <w:rsid w:val="00F21BC0"/>
    <w:rsid w:val="00F220A2"/>
    <w:rsid w:val="00F221A1"/>
    <w:rsid w:val="00F2236B"/>
    <w:rsid w:val="00F2257D"/>
    <w:rsid w:val="00F23C02"/>
    <w:rsid w:val="00F23CE2"/>
    <w:rsid w:val="00F2591C"/>
    <w:rsid w:val="00F26693"/>
    <w:rsid w:val="00F2768D"/>
    <w:rsid w:val="00F27865"/>
    <w:rsid w:val="00F30D60"/>
    <w:rsid w:val="00F30DCA"/>
    <w:rsid w:val="00F31EAB"/>
    <w:rsid w:val="00F34266"/>
    <w:rsid w:val="00F36D8F"/>
    <w:rsid w:val="00F37495"/>
    <w:rsid w:val="00F412D5"/>
    <w:rsid w:val="00F42F24"/>
    <w:rsid w:val="00F430DB"/>
    <w:rsid w:val="00F43580"/>
    <w:rsid w:val="00F4425A"/>
    <w:rsid w:val="00F44A04"/>
    <w:rsid w:val="00F44C8B"/>
    <w:rsid w:val="00F44DD3"/>
    <w:rsid w:val="00F45890"/>
    <w:rsid w:val="00F45CCF"/>
    <w:rsid w:val="00F467BB"/>
    <w:rsid w:val="00F47610"/>
    <w:rsid w:val="00F50204"/>
    <w:rsid w:val="00F511B0"/>
    <w:rsid w:val="00F5122F"/>
    <w:rsid w:val="00F512EA"/>
    <w:rsid w:val="00F514A1"/>
    <w:rsid w:val="00F52531"/>
    <w:rsid w:val="00F5596D"/>
    <w:rsid w:val="00F56337"/>
    <w:rsid w:val="00F56527"/>
    <w:rsid w:val="00F57602"/>
    <w:rsid w:val="00F57ADE"/>
    <w:rsid w:val="00F60BFF"/>
    <w:rsid w:val="00F60FD0"/>
    <w:rsid w:val="00F6116C"/>
    <w:rsid w:val="00F6136A"/>
    <w:rsid w:val="00F61AA1"/>
    <w:rsid w:val="00F626D1"/>
    <w:rsid w:val="00F62801"/>
    <w:rsid w:val="00F633D3"/>
    <w:rsid w:val="00F63F93"/>
    <w:rsid w:val="00F642E6"/>
    <w:rsid w:val="00F64C24"/>
    <w:rsid w:val="00F65876"/>
    <w:rsid w:val="00F70E3A"/>
    <w:rsid w:val="00F71C9B"/>
    <w:rsid w:val="00F722E3"/>
    <w:rsid w:val="00F72E51"/>
    <w:rsid w:val="00F7348F"/>
    <w:rsid w:val="00F73A8F"/>
    <w:rsid w:val="00F73ADD"/>
    <w:rsid w:val="00F73D6C"/>
    <w:rsid w:val="00F73DFB"/>
    <w:rsid w:val="00F741C5"/>
    <w:rsid w:val="00F7452C"/>
    <w:rsid w:val="00F74AF1"/>
    <w:rsid w:val="00F768D9"/>
    <w:rsid w:val="00F76CBC"/>
    <w:rsid w:val="00F77645"/>
    <w:rsid w:val="00F8001B"/>
    <w:rsid w:val="00F80298"/>
    <w:rsid w:val="00F80DC3"/>
    <w:rsid w:val="00F821DC"/>
    <w:rsid w:val="00F82663"/>
    <w:rsid w:val="00F83DDC"/>
    <w:rsid w:val="00F85509"/>
    <w:rsid w:val="00F8720E"/>
    <w:rsid w:val="00F8770A"/>
    <w:rsid w:val="00F878D5"/>
    <w:rsid w:val="00F87D88"/>
    <w:rsid w:val="00F90BD2"/>
    <w:rsid w:val="00F91035"/>
    <w:rsid w:val="00F91342"/>
    <w:rsid w:val="00F9156B"/>
    <w:rsid w:val="00F91E8A"/>
    <w:rsid w:val="00F920A7"/>
    <w:rsid w:val="00F920FE"/>
    <w:rsid w:val="00F92303"/>
    <w:rsid w:val="00F9280B"/>
    <w:rsid w:val="00F92D86"/>
    <w:rsid w:val="00F936C0"/>
    <w:rsid w:val="00F95D5F"/>
    <w:rsid w:val="00F96C7D"/>
    <w:rsid w:val="00F9795F"/>
    <w:rsid w:val="00FA01F7"/>
    <w:rsid w:val="00FA15BC"/>
    <w:rsid w:val="00FA1BF9"/>
    <w:rsid w:val="00FA2284"/>
    <w:rsid w:val="00FA2C98"/>
    <w:rsid w:val="00FA3381"/>
    <w:rsid w:val="00FA640D"/>
    <w:rsid w:val="00FA7032"/>
    <w:rsid w:val="00FA77A0"/>
    <w:rsid w:val="00FB1799"/>
    <w:rsid w:val="00FB1B78"/>
    <w:rsid w:val="00FB1D4A"/>
    <w:rsid w:val="00FB24AE"/>
    <w:rsid w:val="00FB32BB"/>
    <w:rsid w:val="00FB37B3"/>
    <w:rsid w:val="00FB3E87"/>
    <w:rsid w:val="00FB5900"/>
    <w:rsid w:val="00FB65B3"/>
    <w:rsid w:val="00FB752D"/>
    <w:rsid w:val="00FB769D"/>
    <w:rsid w:val="00FB770D"/>
    <w:rsid w:val="00FB7C16"/>
    <w:rsid w:val="00FC03EF"/>
    <w:rsid w:val="00FC111E"/>
    <w:rsid w:val="00FC1938"/>
    <w:rsid w:val="00FC2729"/>
    <w:rsid w:val="00FC2956"/>
    <w:rsid w:val="00FC379A"/>
    <w:rsid w:val="00FC47F2"/>
    <w:rsid w:val="00FC4833"/>
    <w:rsid w:val="00FC4FD9"/>
    <w:rsid w:val="00FC63A2"/>
    <w:rsid w:val="00FC6CDB"/>
    <w:rsid w:val="00FC7530"/>
    <w:rsid w:val="00FC7D3C"/>
    <w:rsid w:val="00FC7E9C"/>
    <w:rsid w:val="00FD1311"/>
    <w:rsid w:val="00FD2C0A"/>
    <w:rsid w:val="00FD3CFF"/>
    <w:rsid w:val="00FD6224"/>
    <w:rsid w:val="00FD6A40"/>
    <w:rsid w:val="00FD745E"/>
    <w:rsid w:val="00FD7A5A"/>
    <w:rsid w:val="00FE0A08"/>
    <w:rsid w:val="00FE0A0A"/>
    <w:rsid w:val="00FE2321"/>
    <w:rsid w:val="00FE2CA0"/>
    <w:rsid w:val="00FE38C0"/>
    <w:rsid w:val="00FE45DD"/>
    <w:rsid w:val="00FE6BC9"/>
    <w:rsid w:val="00FE6FFF"/>
    <w:rsid w:val="00FE75B3"/>
    <w:rsid w:val="00FE7C3E"/>
    <w:rsid w:val="00FF111E"/>
    <w:rsid w:val="00FF2904"/>
    <w:rsid w:val="00FF3819"/>
    <w:rsid w:val="00FF5021"/>
    <w:rsid w:val="00FF5AC7"/>
    <w:rsid w:val="00FF5D13"/>
    <w:rsid w:val="00FF670A"/>
    <w:rsid w:val="00FF6A54"/>
    <w:rsid w:val="00FF6C36"/>
    <w:rsid w:val="00FF71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0113"/>
    <o:shapelayout v:ext="edit">
      <o:idmap v:ext="edit" data="1"/>
    </o:shapelayout>
  </w:shapeDefaults>
  <w:decimalSymbol w:val=","/>
  <w:listSeparator w:val=";"/>
  <w14:docId w14:val="3E6D4132"/>
  <w15:chartTrackingRefBased/>
  <w15:docId w15:val="{C1E203A0-3B3B-4E89-AAE9-2C8BBA054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5481"/>
    <w:rPr>
      <w:rFonts w:ascii="Tahoma" w:hAnsi="Tahoma"/>
      <w:color w:val="40392E"/>
      <w:sz w:val="21"/>
    </w:rPr>
  </w:style>
  <w:style w:type="paragraph" w:styleId="Kop1">
    <w:name w:val="heading 1"/>
    <w:basedOn w:val="Standaard"/>
    <w:next w:val="Standaard"/>
    <w:link w:val="Kop1Char"/>
    <w:uiPriority w:val="9"/>
    <w:qFormat/>
    <w:rsid w:val="00F37495"/>
    <w:pPr>
      <w:keepNext/>
      <w:keepLines/>
      <w:spacing w:before="240" w:after="0"/>
      <w:outlineLvl w:val="0"/>
    </w:pPr>
    <w:rPr>
      <w:rFonts w:ascii="Please" w:eastAsiaTheme="majorEastAsia" w:hAnsi="Please" w:cstheme="majorBidi"/>
      <w:color w:val="003B29"/>
      <w:sz w:val="40"/>
      <w:szCs w:val="32"/>
    </w:rPr>
  </w:style>
  <w:style w:type="paragraph" w:styleId="Kop2">
    <w:name w:val="heading 2"/>
    <w:basedOn w:val="Standaard"/>
    <w:next w:val="Standaard"/>
    <w:link w:val="Kop2Char"/>
    <w:autoRedefine/>
    <w:uiPriority w:val="9"/>
    <w:unhideWhenUsed/>
    <w:qFormat/>
    <w:rsid w:val="00F37495"/>
    <w:pPr>
      <w:keepNext/>
      <w:keepLines/>
      <w:spacing w:before="40" w:after="0"/>
      <w:outlineLvl w:val="1"/>
    </w:pPr>
    <w:rPr>
      <w:rFonts w:ascii="Please" w:eastAsiaTheme="majorEastAsia" w:hAnsi="Please" w:cstheme="majorBidi"/>
      <w:color w:val="00B592"/>
      <w:sz w:val="32"/>
      <w:szCs w:val="26"/>
    </w:rPr>
  </w:style>
  <w:style w:type="paragraph" w:styleId="Kop3">
    <w:name w:val="heading 3"/>
    <w:basedOn w:val="Standaard"/>
    <w:next w:val="Standaard"/>
    <w:link w:val="Kop3Char"/>
    <w:autoRedefine/>
    <w:uiPriority w:val="9"/>
    <w:unhideWhenUsed/>
    <w:qFormat/>
    <w:rsid w:val="00F37495"/>
    <w:pPr>
      <w:keepLines/>
      <w:widowControl w:val="0"/>
      <w:spacing w:before="240" w:after="0" w:line="192" w:lineRule="auto"/>
      <w:outlineLvl w:val="2"/>
    </w:pPr>
    <w:rPr>
      <w:rFonts w:ascii="Please" w:eastAsiaTheme="minorEastAsia" w:hAnsi="Please"/>
      <w:color w:val="3E6549"/>
      <w:spacing w:val="15"/>
      <w:sz w:val="26"/>
      <w:szCs w:val="20"/>
    </w:rPr>
  </w:style>
  <w:style w:type="paragraph" w:styleId="Kop4">
    <w:name w:val="heading 4"/>
    <w:basedOn w:val="Standaard"/>
    <w:next w:val="Standaard"/>
    <w:link w:val="Kop4Char"/>
    <w:uiPriority w:val="9"/>
    <w:unhideWhenUsed/>
    <w:qFormat/>
    <w:rsid w:val="00F37495"/>
    <w:pPr>
      <w:keepNext/>
      <w:keepLines/>
      <w:spacing w:before="40" w:after="0"/>
      <w:outlineLvl w:val="3"/>
    </w:pPr>
    <w:rPr>
      <w:rFonts w:ascii="Please" w:eastAsiaTheme="majorEastAsia" w:hAnsi="Please" w:cstheme="majorBidi"/>
      <w:i/>
      <w:iCs/>
      <w:color w:val="F47A2C"/>
      <w:sz w:val="22"/>
    </w:rPr>
  </w:style>
  <w:style w:type="paragraph" w:styleId="Kop5">
    <w:name w:val="heading 5"/>
    <w:basedOn w:val="Standaard"/>
    <w:next w:val="Standaard"/>
    <w:link w:val="Kop5Char"/>
    <w:uiPriority w:val="9"/>
    <w:unhideWhenUsed/>
    <w:qFormat/>
    <w:rsid w:val="0056172E"/>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F37495"/>
    <w:rPr>
      <w:rFonts w:ascii="Please" w:eastAsiaTheme="minorEastAsia" w:hAnsi="Please"/>
      <w:color w:val="3E6549"/>
      <w:spacing w:val="15"/>
      <w:sz w:val="26"/>
      <w:szCs w:val="20"/>
    </w:rPr>
  </w:style>
  <w:style w:type="character" w:customStyle="1" w:styleId="Kop1Char">
    <w:name w:val="Kop 1 Char"/>
    <w:basedOn w:val="Standaardalinea-lettertype"/>
    <w:link w:val="Kop1"/>
    <w:uiPriority w:val="9"/>
    <w:rsid w:val="00F37495"/>
    <w:rPr>
      <w:rFonts w:ascii="Please" w:eastAsiaTheme="majorEastAsia" w:hAnsi="Please" w:cstheme="majorBidi"/>
      <w:color w:val="003B29"/>
      <w:sz w:val="40"/>
      <w:szCs w:val="32"/>
    </w:rPr>
  </w:style>
  <w:style w:type="character" w:customStyle="1" w:styleId="Kop2Char">
    <w:name w:val="Kop 2 Char"/>
    <w:basedOn w:val="Standaardalinea-lettertype"/>
    <w:link w:val="Kop2"/>
    <w:uiPriority w:val="9"/>
    <w:rsid w:val="00F37495"/>
    <w:rPr>
      <w:rFonts w:ascii="Please" w:eastAsiaTheme="majorEastAsia" w:hAnsi="Please" w:cstheme="majorBidi"/>
      <w:color w:val="00B592"/>
      <w:sz w:val="32"/>
      <w:szCs w:val="26"/>
    </w:rPr>
  </w:style>
  <w:style w:type="character" w:customStyle="1" w:styleId="Kop4Char">
    <w:name w:val="Kop 4 Char"/>
    <w:basedOn w:val="Standaardalinea-lettertype"/>
    <w:link w:val="Kop4"/>
    <w:uiPriority w:val="9"/>
    <w:rsid w:val="00F37495"/>
    <w:rPr>
      <w:rFonts w:ascii="Please" w:eastAsiaTheme="majorEastAsia" w:hAnsi="Please" w:cstheme="majorBidi"/>
      <w:i/>
      <w:iCs/>
      <w:color w:val="F47A2C"/>
    </w:rPr>
  </w:style>
  <w:style w:type="paragraph" w:styleId="Koptekst">
    <w:name w:val="header"/>
    <w:basedOn w:val="Standaard"/>
    <w:link w:val="KoptekstChar"/>
    <w:uiPriority w:val="99"/>
    <w:unhideWhenUsed/>
    <w:rsid w:val="00DE69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E693E"/>
  </w:style>
  <w:style w:type="paragraph" w:styleId="Voettekst">
    <w:name w:val="footer"/>
    <w:basedOn w:val="Standaard"/>
    <w:link w:val="VoettekstChar"/>
    <w:uiPriority w:val="99"/>
    <w:unhideWhenUsed/>
    <w:rsid w:val="00DE69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E693E"/>
  </w:style>
  <w:style w:type="paragraph" w:styleId="Kopvaninhoudsopgave">
    <w:name w:val="TOC Heading"/>
    <w:basedOn w:val="Kop1"/>
    <w:next w:val="Standaard"/>
    <w:uiPriority w:val="39"/>
    <w:unhideWhenUsed/>
    <w:qFormat/>
    <w:rsid w:val="00B93094"/>
    <w:pPr>
      <w:outlineLvl w:val="9"/>
    </w:pPr>
    <w:rPr>
      <w:lang w:eastAsia="nl-NL"/>
    </w:rPr>
  </w:style>
  <w:style w:type="paragraph" w:styleId="Inhopg1">
    <w:name w:val="toc 1"/>
    <w:basedOn w:val="Standaard"/>
    <w:next w:val="Standaard"/>
    <w:autoRedefine/>
    <w:uiPriority w:val="39"/>
    <w:unhideWhenUsed/>
    <w:rsid w:val="00B93094"/>
    <w:pPr>
      <w:spacing w:after="100"/>
    </w:pPr>
  </w:style>
  <w:style w:type="paragraph" w:styleId="Inhopg2">
    <w:name w:val="toc 2"/>
    <w:basedOn w:val="Standaard"/>
    <w:next w:val="Standaard"/>
    <w:autoRedefine/>
    <w:uiPriority w:val="39"/>
    <w:unhideWhenUsed/>
    <w:rsid w:val="00B93094"/>
    <w:pPr>
      <w:spacing w:after="100"/>
      <w:ind w:left="220"/>
    </w:pPr>
  </w:style>
  <w:style w:type="paragraph" w:styleId="Inhopg3">
    <w:name w:val="toc 3"/>
    <w:basedOn w:val="Standaard"/>
    <w:next w:val="Standaard"/>
    <w:autoRedefine/>
    <w:uiPriority w:val="39"/>
    <w:unhideWhenUsed/>
    <w:rsid w:val="00B93094"/>
    <w:pPr>
      <w:spacing w:after="100"/>
      <w:ind w:left="440"/>
    </w:pPr>
  </w:style>
  <w:style w:type="character" w:styleId="Hyperlink">
    <w:name w:val="Hyperlink"/>
    <w:basedOn w:val="Standaardalinea-lettertype"/>
    <w:uiPriority w:val="99"/>
    <w:unhideWhenUsed/>
    <w:rsid w:val="00B93094"/>
    <w:rPr>
      <w:color w:val="0563C1" w:themeColor="hyperlink"/>
      <w:u w:val="single"/>
    </w:rPr>
  </w:style>
  <w:style w:type="character" w:customStyle="1" w:styleId="Kop5Char">
    <w:name w:val="Kop 5 Char"/>
    <w:basedOn w:val="Standaardalinea-lettertype"/>
    <w:link w:val="Kop5"/>
    <w:uiPriority w:val="9"/>
    <w:rsid w:val="0056172E"/>
    <w:rPr>
      <w:rFonts w:asciiTheme="majorHAnsi" w:eastAsiaTheme="majorEastAsia" w:hAnsiTheme="majorHAnsi" w:cstheme="majorBidi"/>
      <w:color w:val="2E74B5" w:themeColor="accent1" w:themeShade="BF"/>
    </w:rPr>
  </w:style>
  <w:style w:type="character" w:styleId="Zwaar">
    <w:name w:val="Strong"/>
    <w:basedOn w:val="Standaardalinea-lettertype"/>
    <w:uiPriority w:val="22"/>
    <w:qFormat/>
    <w:rsid w:val="00675685"/>
    <w:rPr>
      <w:b/>
      <w:bCs/>
    </w:rPr>
  </w:style>
  <w:style w:type="character" w:styleId="Verwijzingopmerking">
    <w:name w:val="annotation reference"/>
    <w:basedOn w:val="Standaardalinea-lettertype"/>
    <w:uiPriority w:val="99"/>
    <w:semiHidden/>
    <w:unhideWhenUsed/>
    <w:rsid w:val="003454D8"/>
    <w:rPr>
      <w:sz w:val="16"/>
      <w:szCs w:val="16"/>
    </w:rPr>
  </w:style>
  <w:style w:type="paragraph" w:styleId="Tekstopmerking">
    <w:name w:val="annotation text"/>
    <w:basedOn w:val="Standaard"/>
    <w:link w:val="TekstopmerkingChar"/>
    <w:uiPriority w:val="99"/>
    <w:semiHidden/>
    <w:unhideWhenUsed/>
    <w:rsid w:val="003454D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454D8"/>
    <w:rPr>
      <w:sz w:val="20"/>
      <w:szCs w:val="20"/>
    </w:rPr>
  </w:style>
  <w:style w:type="paragraph" w:styleId="Onderwerpvanopmerking">
    <w:name w:val="annotation subject"/>
    <w:basedOn w:val="Tekstopmerking"/>
    <w:next w:val="Tekstopmerking"/>
    <w:link w:val="OnderwerpvanopmerkingChar"/>
    <w:uiPriority w:val="99"/>
    <w:semiHidden/>
    <w:unhideWhenUsed/>
    <w:rsid w:val="003454D8"/>
    <w:rPr>
      <w:b/>
      <w:bCs/>
    </w:rPr>
  </w:style>
  <w:style w:type="character" w:customStyle="1" w:styleId="OnderwerpvanopmerkingChar">
    <w:name w:val="Onderwerp van opmerking Char"/>
    <w:basedOn w:val="TekstopmerkingChar"/>
    <w:link w:val="Onderwerpvanopmerking"/>
    <w:uiPriority w:val="99"/>
    <w:semiHidden/>
    <w:rsid w:val="003454D8"/>
    <w:rPr>
      <w:b/>
      <w:bCs/>
      <w:sz w:val="20"/>
      <w:szCs w:val="20"/>
    </w:rPr>
  </w:style>
  <w:style w:type="paragraph" w:styleId="Normaalweb">
    <w:name w:val="Normal (Web)"/>
    <w:basedOn w:val="Standaard"/>
    <w:uiPriority w:val="99"/>
    <w:unhideWhenUsed/>
    <w:rsid w:val="001F23E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Geenafstand">
    <w:name w:val="No Spacing"/>
    <w:uiPriority w:val="1"/>
    <w:qFormat/>
    <w:rsid w:val="001F23E1"/>
    <w:pPr>
      <w:spacing w:after="0" w:line="240" w:lineRule="auto"/>
    </w:pPr>
  </w:style>
  <w:style w:type="table" w:customStyle="1" w:styleId="TableGrid">
    <w:name w:val="TableGrid"/>
    <w:rsid w:val="004B65EC"/>
    <w:pPr>
      <w:spacing w:after="0" w:line="240" w:lineRule="auto"/>
    </w:pPr>
    <w:rPr>
      <w:rFonts w:eastAsiaTheme="minorEastAsia"/>
      <w:kern w:val="2"/>
      <w:sz w:val="24"/>
      <w:szCs w:val="24"/>
      <w:lang w:eastAsia="nl-NL"/>
      <w14:ligatures w14:val="standardContextual"/>
    </w:rPr>
    <w:tblPr>
      <w:tblCellMar>
        <w:top w:w="0" w:type="dxa"/>
        <w:left w:w="0" w:type="dxa"/>
        <w:bottom w:w="0" w:type="dxa"/>
        <w:right w:w="0" w:type="dxa"/>
      </w:tblCellMar>
    </w:tblPr>
  </w:style>
  <w:style w:type="paragraph" w:styleId="Lijstalinea">
    <w:name w:val="List Paragraph"/>
    <w:basedOn w:val="Standaard"/>
    <w:uiPriority w:val="34"/>
    <w:qFormat/>
    <w:rsid w:val="00C14C5C"/>
    <w:pPr>
      <w:ind w:left="720"/>
      <w:contextualSpacing/>
    </w:pPr>
  </w:style>
  <w:style w:type="paragraph" w:customStyle="1" w:styleId="isselectedend">
    <w:name w:val="isselectedend"/>
    <w:basedOn w:val="Standaard"/>
    <w:rsid w:val="00EF0B8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xt-token-text-primary">
    <w:name w:val="text-token-text-primary"/>
    <w:basedOn w:val="Standaardalinea-lettertype"/>
    <w:rsid w:val="00EF0B85"/>
  </w:style>
  <w:style w:type="paragraph" w:styleId="Bijschrift">
    <w:name w:val="caption"/>
    <w:basedOn w:val="Standaard"/>
    <w:next w:val="Standaard"/>
    <w:uiPriority w:val="35"/>
    <w:unhideWhenUsed/>
    <w:qFormat/>
    <w:rsid w:val="005C3CEC"/>
    <w:pPr>
      <w:spacing w:after="200" w:line="240" w:lineRule="auto"/>
    </w:pPr>
    <w:rPr>
      <w:i/>
      <w:iCs/>
      <w:color w:val="44546A" w:themeColor="text2"/>
      <w:sz w:val="18"/>
      <w:szCs w:val="18"/>
    </w:rPr>
  </w:style>
  <w:style w:type="table" w:styleId="Tabelraster">
    <w:name w:val="Table Grid"/>
    <w:basedOn w:val="Standaardtabel"/>
    <w:uiPriority w:val="39"/>
    <w:rsid w:val="00A250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EA026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e">
    <w:name w:val="Revision"/>
    <w:hidden/>
    <w:uiPriority w:val="99"/>
    <w:semiHidden/>
    <w:rsid w:val="0088005E"/>
    <w:pPr>
      <w:spacing w:after="0" w:line="240" w:lineRule="auto"/>
    </w:pPr>
    <w:rPr>
      <w:rFonts w:ascii="Tahoma" w:hAnsi="Tahoma"/>
      <w:color w:val="40392E"/>
      <w:sz w:val="21"/>
    </w:rPr>
  </w:style>
  <w:style w:type="character" w:styleId="Onopgelostemelding">
    <w:name w:val="Unresolved Mention"/>
    <w:basedOn w:val="Standaardalinea-lettertype"/>
    <w:uiPriority w:val="99"/>
    <w:semiHidden/>
    <w:unhideWhenUsed/>
    <w:rsid w:val="00867A2A"/>
    <w:rPr>
      <w:color w:val="605E5C"/>
      <w:shd w:val="clear" w:color="auto" w:fill="E1DFDD"/>
    </w:rPr>
  </w:style>
  <w:style w:type="character" w:styleId="GevolgdeHyperlink">
    <w:name w:val="FollowedHyperlink"/>
    <w:basedOn w:val="Standaardalinea-lettertype"/>
    <w:uiPriority w:val="99"/>
    <w:semiHidden/>
    <w:unhideWhenUsed/>
    <w:rsid w:val="00E92016"/>
    <w:rPr>
      <w:color w:val="954F72" w:themeColor="followedHyperlink"/>
      <w:u w:val="single"/>
    </w:rPr>
  </w:style>
  <w:style w:type="character" w:customStyle="1" w:styleId="agcmg">
    <w:name w:val="a_gcmg"/>
    <w:basedOn w:val="Standaardalinea-lettertype"/>
    <w:rsid w:val="00EC34D0"/>
  </w:style>
  <w:style w:type="paragraph" w:customStyle="1" w:styleId="pdq2pgselectionanchorcontainer">
    <w:name w:val="pdq2pg_selectionanchorcontainer"/>
    <w:basedOn w:val="Standaard"/>
    <w:rsid w:val="00F7452C"/>
    <w:pPr>
      <w:spacing w:before="100" w:beforeAutospacing="1" w:after="100" w:afterAutospacing="1" w:line="240" w:lineRule="auto"/>
    </w:pPr>
    <w:rPr>
      <w:rFonts w:ascii="Times New Roman" w:eastAsia="Times New Roman" w:hAnsi="Times New Roman" w:cs="Times New Roman"/>
      <w:color w:val="auto"/>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7396">
      <w:bodyDiv w:val="1"/>
      <w:marLeft w:val="0"/>
      <w:marRight w:val="0"/>
      <w:marTop w:val="0"/>
      <w:marBottom w:val="0"/>
      <w:divBdr>
        <w:top w:val="none" w:sz="0" w:space="0" w:color="auto"/>
        <w:left w:val="none" w:sz="0" w:space="0" w:color="auto"/>
        <w:bottom w:val="none" w:sz="0" w:space="0" w:color="auto"/>
        <w:right w:val="none" w:sz="0" w:space="0" w:color="auto"/>
      </w:divBdr>
    </w:div>
    <w:div w:id="13465323">
      <w:bodyDiv w:val="1"/>
      <w:marLeft w:val="0"/>
      <w:marRight w:val="0"/>
      <w:marTop w:val="0"/>
      <w:marBottom w:val="0"/>
      <w:divBdr>
        <w:top w:val="none" w:sz="0" w:space="0" w:color="auto"/>
        <w:left w:val="none" w:sz="0" w:space="0" w:color="auto"/>
        <w:bottom w:val="none" w:sz="0" w:space="0" w:color="auto"/>
        <w:right w:val="none" w:sz="0" w:space="0" w:color="auto"/>
      </w:divBdr>
    </w:div>
    <w:div w:id="27538024">
      <w:bodyDiv w:val="1"/>
      <w:marLeft w:val="0"/>
      <w:marRight w:val="0"/>
      <w:marTop w:val="0"/>
      <w:marBottom w:val="0"/>
      <w:divBdr>
        <w:top w:val="none" w:sz="0" w:space="0" w:color="auto"/>
        <w:left w:val="none" w:sz="0" w:space="0" w:color="auto"/>
        <w:bottom w:val="none" w:sz="0" w:space="0" w:color="auto"/>
        <w:right w:val="none" w:sz="0" w:space="0" w:color="auto"/>
      </w:divBdr>
    </w:div>
    <w:div w:id="28996967">
      <w:bodyDiv w:val="1"/>
      <w:marLeft w:val="0"/>
      <w:marRight w:val="0"/>
      <w:marTop w:val="0"/>
      <w:marBottom w:val="0"/>
      <w:divBdr>
        <w:top w:val="none" w:sz="0" w:space="0" w:color="auto"/>
        <w:left w:val="none" w:sz="0" w:space="0" w:color="auto"/>
        <w:bottom w:val="none" w:sz="0" w:space="0" w:color="auto"/>
        <w:right w:val="none" w:sz="0" w:space="0" w:color="auto"/>
      </w:divBdr>
    </w:div>
    <w:div w:id="39982512">
      <w:bodyDiv w:val="1"/>
      <w:marLeft w:val="0"/>
      <w:marRight w:val="0"/>
      <w:marTop w:val="0"/>
      <w:marBottom w:val="0"/>
      <w:divBdr>
        <w:top w:val="none" w:sz="0" w:space="0" w:color="auto"/>
        <w:left w:val="none" w:sz="0" w:space="0" w:color="auto"/>
        <w:bottom w:val="none" w:sz="0" w:space="0" w:color="auto"/>
        <w:right w:val="none" w:sz="0" w:space="0" w:color="auto"/>
      </w:divBdr>
    </w:div>
    <w:div w:id="50466791">
      <w:bodyDiv w:val="1"/>
      <w:marLeft w:val="0"/>
      <w:marRight w:val="0"/>
      <w:marTop w:val="0"/>
      <w:marBottom w:val="0"/>
      <w:divBdr>
        <w:top w:val="none" w:sz="0" w:space="0" w:color="auto"/>
        <w:left w:val="none" w:sz="0" w:space="0" w:color="auto"/>
        <w:bottom w:val="none" w:sz="0" w:space="0" w:color="auto"/>
        <w:right w:val="none" w:sz="0" w:space="0" w:color="auto"/>
      </w:divBdr>
    </w:div>
    <w:div w:id="56251066">
      <w:bodyDiv w:val="1"/>
      <w:marLeft w:val="0"/>
      <w:marRight w:val="0"/>
      <w:marTop w:val="0"/>
      <w:marBottom w:val="0"/>
      <w:divBdr>
        <w:top w:val="none" w:sz="0" w:space="0" w:color="auto"/>
        <w:left w:val="none" w:sz="0" w:space="0" w:color="auto"/>
        <w:bottom w:val="none" w:sz="0" w:space="0" w:color="auto"/>
        <w:right w:val="none" w:sz="0" w:space="0" w:color="auto"/>
      </w:divBdr>
    </w:div>
    <w:div w:id="63577077">
      <w:bodyDiv w:val="1"/>
      <w:marLeft w:val="0"/>
      <w:marRight w:val="0"/>
      <w:marTop w:val="0"/>
      <w:marBottom w:val="0"/>
      <w:divBdr>
        <w:top w:val="none" w:sz="0" w:space="0" w:color="auto"/>
        <w:left w:val="none" w:sz="0" w:space="0" w:color="auto"/>
        <w:bottom w:val="none" w:sz="0" w:space="0" w:color="auto"/>
        <w:right w:val="none" w:sz="0" w:space="0" w:color="auto"/>
      </w:divBdr>
    </w:div>
    <w:div w:id="68887975">
      <w:bodyDiv w:val="1"/>
      <w:marLeft w:val="0"/>
      <w:marRight w:val="0"/>
      <w:marTop w:val="0"/>
      <w:marBottom w:val="0"/>
      <w:divBdr>
        <w:top w:val="none" w:sz="0" w:space="0" w:color="auto"/>
        <w:left w:val="none" w:sz="0" w:space="0" w:color="auto"/>
        <w:bottom w:val="none" w:sz="0" w:space="0" w:color="auto"/>
        <w:right w:val="none" w:sz="0" w:space="0" w:color="auto"/>
      </w:divBdr>
    </w:div>
    <w:div w:id="82067617">
      <w:bodyDiv w:val="1"/>
      <w:marLeft w:val="0"/>
      <w:marRight w:val="0"/>
      <w:marTop w:val="0"/>
      <w:marBottom w:val="0"/>
      <w:divBdr>
        <w:top w:val="none" w:sz="0" w:space="0" w:color="auto"/>
        <w:left w:val="none" w:sz="0" w:space="0" w:color="auto"/>
        <w:bottom w:val="none" w:sz="0" w:space="0" w:color="auto"/>
        <w:right w:val="none" w:sz="0" w:space="0" w:color="auto"/>
      </w:divBdr>
    </w:div>
    <w:div w:id="85393647">
      <w:bodyDiv w:val="1"/>
      <w:marLeft w:val="0"/>
      <w:marRight w:val="0"/>
      <w:marTop w:val="0"/>
      <w:marBottom w:val="0"/>
      <w:divBdr>
        <w:top w:val="none" w:sz="0" w:space="0" w:color="auto"/>
        <w:left w:val="none" w:sz="0" w:space="0" w:color="auto"/>
        <w:bottom w:val="none" w:sz="0" w:space="0" w:color="auto"/>
        <w:right w:val="none" w:sz="0" w:space="0" w:color="auto"/>
      </w:divBdr>
    </w:div>
    <w:div w:id="85809443">
      <w:bodyDiv w:val="1"/>
      <w:marLeft w:val="0"/>
      <w:marRight w:val="0"/>
      <w:marTop w:val="0"/>
      <w:marBottom w:val="0"/>
      <w:divBdr>
        <w:top w:val="none" w:sz="0" w:space="0" w:color="auto"/>
        <w:left w:val="none" w:sz="0" w:space="0" w:color="auto"/>
        <w:bottom w:val="none" w:sz="0" w:space="0" w:color="auto"/>
        <w:right w:val="none" w:sz="0" w:space="0" w:color="auto"/>
      </w:divBdr>
    </w:div>
    <w:div w:id="102504241">
      <w:bodyDiv w:val="1"/>
      <w:marLeft w:val="0"/>
      <w:marRight w:val="0"/>
      <w:marTop w:val="0"/>
      <w:marBottom w:val="0"/>
      <w:divBdr>
        <w:top w:val="none" w:sz="0" w:space="0" w:color="auto"/>
        <w:left w:val="none" w:sz="0" w:space="0" w:color="auto"/>
        <w:bottom w:val="none" w:sz="0" w:space="0" w:color="auto"/>
        <w:right w:val="none" w:sz="0" w:space="0" w:color="auto"/>
      </w:divBdr>
    </w:div>
    <w:div w:id="120077044">
      <w:bodyDiv w:val="1"/>
      <w:marLeft w:val="0"/>
      <w:marRight w:val="0"/>
      <w:marTop w:val="0"/>
      <w:marBottom w:val="0"/>
      <w:divBdr>
        <w:top w:val="none" w:sz="0" w:space="0" w:color="auto"/>
        <w:left w:val="none" w:sz="0" w:space="0" w:color="auto"/>
        <w:bottom w:val="none" w:sz="0" w:space="0" w:color="auto"/>
        <w:right w:val="none" w:sz="0" w:space="0" w:color="auto"/>
      </w:divBdr>
    </w:div>
    <w:div w:id="127167322">
      <w:bodyDiv w:val="1"/>
      <w:marLeft w:val="0"/>
      <w:marRight w:val="0"/>
      <w:marTop w:val="0"/>
      <w:marBottom w:val="0"/>
      <w:divBdr>
        <w:top w:val="none" w:sz="0" w:space="0" w:color="auto"/>
        <w:left w:val="none" w:sz="0" w:space="0" w:color="auto"/>
        <w:bottom w:val="none" w:sz="0" w:space="0" w:color="auto"/>
        <w:right w:val="none" w:sz="0" w:space="0" w:color="auto"/>
      </w:divBdr>
    </w:div>
    <w:div w:id="128404015">
      <w:bodyDiv w:val="1"/>
      <w:marLeft w:val="0"/>
      <w:marRight w:val="0"/>
      <w:marTop w:val="0"/>
      <w:marBottom w:val="0"/>
      <w:divBdr>
        <w:top w:val="none" w:sz="0" w:space="0" w:color="auto"/>
        <w:left w:val="none" w:sz="0" w:space="0" w:color="auto"/>
        <w:bottom w:val="none" w:sz="0" w:space="0" w:color="auto"/>
        <w:right w:val="none" w:sz="0" w:space="0" w:color="auto"/>
      </w:divBdr>
    </w:div>
    <w:div w:id="146289342">
      <w:bodyDiv w:val="1"/>
      <w:marLeft w:val="0"/>
      <w:marRight w:val="0"/>
      <w:marTop w:val="0"/>
      <w:marBottom w:val="0"/>
      <w:divBdr>
        <w:top w:val="none" w:sz="0" w:space="0" w:color="auto"/>
        <w:left w:val="none" w:sz="0" w:space="0" w:color="auto"/>
        <w:bottom w:val="none" w:sz="0" w:space="0" w:color="auto"/>
        <w:right w:val="none" w:sz="0" w:space="0" w:color="auto"/>
      </w:divBdr>
    </w:div>
    <w:div w:id="152961090">
      <w:bodyDiv w:val="1"/>
      <w:marLeft w:val="0"/>
      <w:marRight w:val="0"/>
      <w:marTop w:val="0"/>
      <w:marBottom w:val="0"/>
      <w:divBdr>
        <w:top w:val="none" w:sz="0" w:space="0" w:color="auto"/>
        <w:left w:val="none" w:sz="0" w:space="0" w:color="auto"/>
        <w:bottom w:val="none" w:sz="0" w:space="0" w:color="auto"/>
        <w:right w:val="none" w:sz="0" w:space="0" w:color="auto"/>
      </w:divBdr>
    </w:div>
    <w:div w:id="167185335">
      <w:bodyDiv w:val="1"/>
      <w:marLeft w:val="0"/>
      <w:marRight w:val="0"/>
      <w:marTop w:val="0"/>
      <w:marBottom w:val="0"/>
      <w:divBdr>
        <w:top w:val="none" w:sz="0" w:space="0" w:color="auto"/>
        <w:left w:val="none" w:sz="0" w:space="0" w:color="auto"/>
        <w:bottom w:val="none" w:sz="0" w:space="0" w:color="auto"/>
        <w:right w:val="none" w:sz="0" w:space="0" w:color="auto"/>
      </w:divBdr>
    </w:div>
    <w:div w:id="171645397">
      <w:bodyDiv w:val="1"/>
      <w:marLeft w:val="0"/>
      <w:marRight w:val="0"/>
      <w:marTop w:val="0"/>
      <w:marBottom w:val="0"/>
      <w:divBdr>
        <w:top w:val="none" w:sz="0" w:space="0" w:color="auto"/>
        <w:left w:val="none" w:sz="0" w:space="0" w:color="auto"/>
        <w:bottom w:val="none" w:sz="0" w:space="0" w:color="auto"/>
        <w:right w:val="none" w:sz="0" w:space="0" w:color="auto"/>
      </w:divBdr>
    </w:div>
    <w:div w:id="184756384">
      <w:bodyDiv w:val="1"/>
      <w:marLeft w:val="0"/>
      <w:marRight w:val="0"/>
      <w:marTop w:val="0"/>
      <w:marBottom w:val="0"/>
      <w:divBdr>
        <w:top w:val="none" w:sz="0" w:space="0" w:color="auto"/>
        <w:left w:val="none" w:sz="0" w:space="0" w:color="auto"/>
        <w:bottom w:val="none" w:sz="0" w:space="0" w:color="auto"/>
        <w:right w:val="none" w:sz="0" w:space="0" w:color="auto"/>
      </w:divBdr>
    </w:div>
    <w:div w:id="187450697">
      <w:bodyDiv w:val="1"/>
      <w:marLeft w:val="0"/>
      <w:marRight w:val="0"/>
      <w:marTop w:val="0"/>
      <w:marBottom w:val="0"/>
      <w:divBdr>
        <w:top w:val="none" w:sz="0" w:space="0" w:color="auto"/>
        <w:left w:val="none" w:sz="0" w:space="0" w:color="auto"/>
        <w:bottom w:val="none" w:sz="0" w:space="0" w:color="auto"/>
        <w:right w:val="none" w:sz="0" w:space="0" w:color="auto"/>
      </w:divBdr>
    </w:div>
    <w:div w:id="199444164">
      <w:bodyDiv w:val="1"/>
      <w:marLeft w:val="0"/>
      <w:marRight w:val="0"/>
      <w:marTop w:val="0"/>
      <w:marBottom w:val="0"/>
      <w:divBdr>
        <w:top w:val="none" w:sz="0" w:space="0" w:color="auto"/>
        <w:left w:val="none" w:sz="0" w:space="0" w:color="auto"/>
        <w:bottom w:val="none" w:sz="0" w:space="0" w:color="auto"/>
        <w:right w:val="none" w:sz="0" w:space="0" w:color="auto"/>
      </w:divBdr>
    </w:div>
    <w:div w:id="211500195">
      <w:bodyDiv w:val="1"/>
      <w:marLeft w:val="0"/>
      <w:marRight w:val="0"/>
      <w:marTop w:val="0"/>
      <w:marBottom w:val="0"/>
      <w:divBdr>
        <w:top w:val="none" w:sz="0" w:space="0" w:color="auto"/>
        <w:left w:val="none" w:sz="0" w:space="0" w:color="auto"/>
        <w:bottom w:val="none" w:sz="0" w:space="0" w:color="auto"/>
        <w:right w:val="none" w:sz="0" w:space="0" w:color="auto"/>
      </w:divBdr>
    </w:div>
    <w:div w:id="220604558">
      <w:bodyDiv w:val="1"/>
      <w:marLeft w:val="0"/>
      <w:marRight w:val="0"/>
      <w:marTop w:val="0"/>
      <w:marBottom w:val="0"/>
      <w:divBdr>
        <w:top w:val="none" w:sz="0" w:space="0" w:color="auto"/>
        <w:left w:val="none" w:sz="0" w:space="0" w:color="auto"/>
        <w:bottom w:val="none" w:sz="0" w:space="0" w:color="auto"/>
        <w:right w:val="none" w:sz="0" w:space="0" w:color="auto"/>
      </w:divBdr>
    </w:div>
    <w:div w:id="224920899">
      <w:bodyDiv w:val="1"/>
      <w:marLeft w:val="0"/>
      <w:marRight w:val="0"/>
      <w:marTop w:val="0"/>
      <w:marBottom w:val="0"/>
      <w:divBdr>
        <w:top w:val="none" w:sz="0" w:space="0" w:color="auto"/>
        <w:left w:val="none" w:sz="0" w:space="0" w:color="auto"/>
        <w:bottom w:val="none" w:sz="0" w:space="0" w:color="auto"/>
        <w:right w:val="none" w:sz="0" w:space="0" w:color="auto"/>
      </w:divBdr>
    </w:div>
    <w:div w:id="253636617">
      <w:bodyDiv w:val="1"/>
      <w:marLeft w:val="0"/>
      <w:marRight w:val="0"/>
      <w:marTop w:val="0"/>
      <w:marBottom w:val="0"/>
      <w:divBdr>
        <w:top w:val="none" w:sz="0" w:space="0" w:color="auto"/>
        <w:left w:val="none" w:sz="0" w:space="0" w:color="auto"/>
        <w:bottom w:val="none" w:sz="0" w:space="0" w:color="auto"/>
        <w:right w:val="none" w:sz="0" w:space="0" w:color="auto"/>
      </w:divBdr>
      <w:divsChild>
        <w:div w:id="10879553">
          <w:marLeft w:val="0"/>
          <w:marRight w:val="0"/>
          <w:marTop w:val="0"/>
          <w:marBottom w:val="0"/>
          <w:divBdr>
            <w:top w:val="none" w:sz="0" w:space="0" w:color="auto"/>
            <w:left w:val="none" w:sz="0" w:space="0" w:color="auto"/>
            <w:bottom w:val="none" w:sz="0" w:space="0" w:color="auto"/>
            <w:right w:val="none" w:sz="0" w:space="0" w:color="auto"/>
          </w:divBdr>
          <w:divsChild>
            <w:div w:id="187984023">
              <w:marLeft w:val="0"/>
              <w:marRight w:val="0"/>
              <w:marTop w:val="0"/>
              <w:marBottom w:val="0"/>
              <w:divBdr>
                <w:top w:val="none" w:sz="0" w:space="0" w:color="auto"/>
                <w:left w:val="none" w:sz="0" w:space="0" w:color="auto"/>
                <w:bottom w:val="none" w:sz="0" w:space="0" w:color="auto"/>
                <w:right w:val="none" w:sz="0" w:space="0" w:color="auto"/>
              </w:divBdr>
              <w:divsChild>
                <w:div w:id="1590459151">
                  <w:marLeft w:val="0"/>
                  <w:marRight w:val="0"/>
                  <w:marTop w:val="0"/>
                  <w:marBottom w:val="0"/>
                  <w:divBdr>
                    <w:top w:val="none" w:sz="0" w:space="0" w:color="auto"/>
                    <w:left w:val="none" w:sz="0" w:space="0" w:color="auto"/>
                    <w:bottom w:val="none" w:sz="0" w:space="0" w:color="auto"/>
                    <w:right w:val="none" w:sz="0" w:space="0" w:color="auto"/>
                  </w:divBdr>
                  <w:divsChild>
                    <w:div w:id="553659134">
                      <w:marLeft w:val="0"/>
                      <w:marRight w:val="0"/>
                      <w:marTop w:val="0"/>
                      <w:marBottom w:val="0"/>
                      <w:divBdr>
                        <w:top w:val="none" w:sz="0" w:space="0" w:color="auto"/>
                        <w:left w:val="none" w:sz="0" w:space="0" w:color="auto"/>
                        <w:bottom w:val="none" w:sz="0" w:space="0" w:color="auto"/>
                        <w:right w:val="none" w:sz="0" w:space="0" w:color="auto"/>
                      </w:divBdr>
                      <w:divsChild>
                        <w:div w:id="692269671">
                          <w:marLeft w:val="0"/>
                          <w:marRight w:val="0"/>
                          <w:marTop w:val="0"/>
                          <w:marBottom w:val="0"/>
                          <w:divBdr>
                            <w:top w:val="none" w:sz="0" w:space="0" w:color="auto"/>
                            <w:left w:val="none" w:sz="0" w:space="0" w:color="auto"/>
                            <w:bottom w:val="none" w:sz="0" w:space="0" w:color="auto"/>
                            <w:right w:val="none" w:sz="0" w:space="0" w:color="auto"/>
                          </w:divBdr>
                          <w:divsChild>
                            <w:div w:id="128446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030716">
      <w:bodyDiv w:val="1"/>
      <w:marLeft w:val="0"/>
      <w:marRight w:val="0"/>
      <w:marTop w:val="0"/>
      <w:marBottom w:val="0"/>
      <w:divBdr>
        <w:top w:val="none" w:sz="0" w:space="0" w:color="auto"/>
        <w:left w:val="none" w:sz="0" w:space="0" w:color="auto"/>
        <w:bottom w:val="none" w:sz="0" w:space="0" w:color="auto"/>
        <w:right w:val="none" w:sz="0" w:space="0" w:color="auto"/>
      </w:divBdr>
    </w:div>
    <w:div w:id="266547220">
      <w:bodyDiv w:val="1"/>
      <w:marLeft w:val="0"/>
      <w:marRight w:val="0"/>
      <w:marTop w:val="0"/>
      <w:marBottom w:val="0"/>
      <w:divBdr>
        <w:top w:val="none" w:sz="0" w:space="0" w:color="auto"/>
        <w:left w:val="none" w:sz="0" w:space="0" w:color="auto"/>
        <w:bottom w:val="none" w:sz="0" w:space="0" w:color="auto"/>
        <w:right w:val="none" w:sz="0" w:space="0" w:color="auto"/>
      </w:divBdr>
    </w:div>
    <w:div w:id="269515607">
      <w:bodyDiv w:val="1"/>
      <w:marLeft w:val="0"/>
      <w:marRight w:val="0"/>
      <w:marTop w:val="0"/>
      <w:marBottom w:val="0"/>
      <w:divBdr>
        <w:top w:val="none" w:sz="0" w:space="0" w:color="auto"/>
        <w:left w:val="none" w:sz="0" w:space="0" w:color="auto"/>
        <w:bottom w:val="none" w:sz="0" w:space="0" w:color="auto"/>
        <w:right w:val="none" w:sz="0" w:space="0" w:color="auto"/>
      </w:divBdr>
    </w:div>
    <w:div w:id="270599202">
      <w:bodyDiv w:val="1"/>
      <w:marLeft w:val="0"/>
      <w:marRight w:val="0"/>
      <w:marTop w:val="0"/>
      <w:marBottom w:val="0"/>
      <w:divBdr>
        <w:top w:val="none" w:sz="0" w:space="0" w:color="auto"/>
        <w:left w:val="none" w:sz="0" w:space="0" w:color="auto"/>
        <w:bottom w:val="none" w:sz="0" w:space="0" w:color="auto"/>
        <w:right w:val="none" w:sz="0" w:space="0" w:color="auto"/>
      </w:divBdr>
    </w:div>
    <w:div w:id="289938158">
      <w:bodyDiv w:val="1"/>
      <w:marLeft w:val="0"/>
      <w:marRight w:val="0"/>
      <w:marTop w:val="0"/>
      <w:marBottom w:val="0"/>
      <w:divBdr>
        <w:top w:val="none" w:sz="0" w:space="0" w:color="auto"/>
        <w:left w:val="none" w:sz="0" w:space="0" w:color="auto"/>
        <w:bottom w:val="none" w:sz="0" w:space="0" w:color="auto"/>
        <w:right w:val="none" w:sz="0" w:space="0" w:color="auto"/>
      </w:divBdr>
    </w:div>
    <w:div w:id="290327818">
      <w:bodyDiv w:val="1"/>
      <w:marLeft w:val="0"/>
      <w:marRight w:val="0"/>
      <w:marTop w:val="0"/>
      <w:marBottom w:val="0"/>
      <w:divBdr>
        <w:top w:val="none" w:sz="0" w:space="0" w:color="auto"/>
        <w:left w:val="none" w:sz="0" w:space="0" w:color="auto"/>
        <w:bottom w:val="none" w:sz="0" w:space="0" w:color="auto"/>
        <w:right w:val="none" w:sz="0" w:space="0" w:color="auto"/>
      </w:divBdr>
    </w:div>
    <w:div w:id="301346302">
      <w:bodyDiv w:val="1"/>
      <w:marLeft w:val="0"/>
      <w:marRight w:val="0"/>
      <w:marTop w:val="0"/>
      <w:marBottom w:val="0"/>
      <w:divBdr>
        <w:top w:val="none" w:sz="0" w:space="0" w:color="auto"/>
        <w:left w:val="none" w:sz="0" w:space="0" w:color="auto"/>
        <w:bottom w:val="none" w:sz="0" w:space="0" w:color="auto"/>
        <w:right w:val="none" w:sz="0" w:space="0" w:color="auto"/>
      </w:divBdr>
    </w:div>
    <w:div w:id="314841459">
      <w:bodyDiv w:val="1"/>
      <w:marLeft w:val="0"/>
      <w:marRight w:val="0"/>
      <w:marTop w:val="0"/>
      <w:marBottom w:val="0"/>
      <w:divBdr>
        <w:top w:val="none" w:sz="0" w:space="0" w:color="auto"/>
        <w:left w:val="none" w:sz="0" w:space="0" w:color="auto"/>
        <w:bottom w:val="none" w:sz="0" w:space="0" w:color="auto"/>
        <w:right w:val="none" w:sz="0" w:space="0" w:color="auto"/>
      </w:divBdr>
    </w:div>
    <w:div w:id="355350401">
      <w:bodyDiv w:val="1"/>
      <w:marLeft w:val="0"/>
      <w:marRight w:val="0"/>
      <w:marTop w:val="0"/>
      <w:marBottom w:val="0"/>
      <w:divBdr>
        <w:top w:val="none" w:sz="0" w:space="0" w:color="auto"/>
        <w:left w:val="none" w:sz="0" w:space="0" w:color="auto"/>
        <w:bottom w:val="none" w:sz="0" w:space="0" w:color="auto"/>
        <w:right w:val="none" w:sz="0" w:space="0" w:color="auto"/>
      </w:divBdr>
    </w:div>
    <w:div w:id="355425892">
      <w:bodyDiv w:val="1"/>
      <w:marLeft w:val="0"/>
      <w:marRight w:val="0"/>
      <w:marTop w:val="0"/>
      <w:marBottom w:val="0"/>
      <w:divBdr>
        <w:top w:val="none" w:sz="0" w:space="0" w:color="auto"/>
        <w:left w:val="none" w:sz="0" w:space="0" w:color="auto"/>
        <w:bottom w:val="none" w:sz="0" w:space="0" w:color="auto"/>
        <w:right w:val="none" w:sz="0" w:space="0" w:color="auto"/>
      </w:divBdr>
    </w:div>
    <w:div w:id="359360227">
      <w:bodyDiv w:val="1"/>
      <w:marLeft w:val="0"/>
      <w:marRight w:val="0"/>
      <w:marTop w:val="0"/>
      <w:marBottom w:val="0"/>
      <w:divBdr>
        <w:top w:val="none" w:sz="0" w:space="0" w:color="auto"/>
        <w:left w:val="none" w:sz="0" w:space="0" w:color="auto"/>
        <w:bottom w:val="none" w:sz="0" w:space="0" w:color="auto"/>
        <w:right w:val="none" w:sz="0" w:space="0" w:color="auto"/>
      </w:divBdr>
    </w:div>
    <w:div w:id="397552371">
      <w:bodyDiv w:val="1"/>
      <w:marLeft w:val="0"/>
      <w:marRight w:val="0"/>
      <w:marTop w:val="0"/>
      <w:marBottom w:val="0"/>
      <w:divBdr>
        <w:top w:val="none" w:sz="0" w:space="0" w:color="auto"/>
        <w:left w:val="none" w:sz="0" w:space="0" w:color="auto"/>
        <w:bottom w:val="none" w:sz="0" w:space="0" w:color="auto"/>
        <w:right w:val="none" w:sz="0" w:space="0" w:color="auto"/>
      </w:divBdr>
    </w:div>
    <w:div w:id="420027850">
      <w:bodyDiv w:val="1"/>
      <w:marLeft w:val="0"/>
      <w:marRight w:val="0"/>
      <w:marTop w:val="0"/>
      <w:marBottom w:val="0"/>
      <w:divBdr>
        <w:top w:val="none" w:sz="0" w:space="0" w:color="auto"/>
        <w:left w:val="none" w:sz="0" w:space="0" w:color="auto"/>
        <w:bottom w:val="none" w:sz="0" w:space="0" w:color="auto"/>
        <w:right w:val="none" w:sz="0" w:space="0" w:color="auto"/>
      </w:divBdr>
    </w:div>
    <w:div w:id="420101159">
      <w:bodyDiv w:val="1"/>
      <w:marLeft w:val="0"/>
      <w:marRight w:val="0"/>
      <w:marTop w:val="0"/>
      <w:marBottom w:val="0"/>
      <w:divBdr>
        <w:top w:val="none" w:sz="0" w:space="0" w:color="auto"/>
        <w:left w:val="none" w:sz="0" w:space="0" w:color="auto"/>
        <w:bottom w:val="none" w:sz="0" w:space="0" w:color="auto"/>
        <w:right w:val="none" w:sz="0" w:space="0" w:color="auto"/>
      </w:divBdr>
    </w:div>
    <w:div w:id="422461041">
      <w:bodyDiv w:val="1"/>
      <w:marLeft w:val="0"/>
      <w:marRight w:val="0"/>
      <w:marTop w:val="0"/>
      <w:marBottom w:val="0"/>
      <w:divBdr>
        <w:top w:val="none" w:sz="0" w:space="0" w:color="auto"/>
        <w:left w:val="none" w:sz="0" w:space="0" w:color="auto"/>
        <w:bottom w:val="none" w:sz="0" w:space="0" w:color="auto"/>
        <w:right w:val="none" w:sz="0" w:space="0" w:color="auto"/>
      </w:divBdr>
    </w:div>
    <w:div w:id="422991252">
      <w:bodyDiv w:val="1"/>
      <w:marLeft w:val="0"/>
      <w:marRight w:val="0"/>
      <w:marTop w:val="0"/>
      <w:marBottom w:val="0"/>
      <w:divBdr>
        <w:top w:val="none" w:sz="0" w:space="0" w:color="auto"/>
        <w:left w:val="none" w:sz="0" w:space="0" w:color="auto"/>
        <w:bottom w:val="none" w:sz="0" w:space="0" w:color="auto"/>
        <w:right w:val="none" w:sz="0" w:space="0" w:color="auto"/>
      </w:divBdr>
    </w:div>
    <w:div w:id="429547605">
      <w:bodyDiv w:val="1"/>
      <w:marLeft w:val="0"/>
      <w:marRight w:val="0"/>
      <w:marTop w:val="0"/>
      <w:marBottom w:val="0"/>
      <w:divBdr>
        <w:top w:val="none" w:sz="0" w:space="0" w:color="auto"/>
        <w:left w:val="none" w:sz="0" w:space="0" w:color="auto"/>
        <w:bottom w:val="none" w:sz="0" w:space="0" w:color="auto"/>
        <w:right w:val="none" w:sz="0" w:space="0" w:color="auto"/>
      </w:divBdr>
    </w:div>
    <w:div w:id="457838385">
      <w:bodyDiv w:val="1"/>
      <w:marLeft w:val="0"/>
      <w:marRight w:val="0"/>
      <w:marTop w:val="0"/>
      <w:marBottom w:val="0"/>
      <w:divBdr>
        <w:top w:val="none" w:sz="0" w:space="0" w:color="auto"/>
        <w:left w:val="none" w:sz="0" w:space="0" w:color="auto"/>
        <w:bottom w:val="none" w:sz="0" w:space="0" w:color="auto"/>
        <w:right w:val="none" w:sz="0" w:space="0" w:color="auto"/>
      </w:divBdr>
    </w:div>
    <w:div w:id="467282919">
      <w:bodyDiv w:val="1"/>
      <w:marLeft w:val="0"/>
      <w:marRight w:val="0"/>
      <w:marTop w:val="0"/>
      <w:marBottom w:val="0"/>
      <w:divBdr>
        <w:top w:val="none" w:sz="0" w:space="0" w:color="auto"/>
        <w:left w:val="none" w:sz="0" w:space="0" w:color="auto"/>
        <w:bottom w:val="none" w:sz="0" w:space="0" w:color="auto"/>
        <w:right w:val="none" w:sz="0" w:space="0" w:color="auto"/>
      </w:divBdr>
    </w:div>
    <w:div w:id="469519724">
      <w:bodyDiv w:val="1"/>
      <w:marLeft w:val="0"/>
      <w:marRight w:val="0"/>
      <w:marTop w:val="0"/>
      <w:marBottom w:val="0"/>
      <w:divBdr>
        <w:top w:val="none" w:sz="0" w:space="0" w:color="auto"/>
        <w:left w:val="none" w:sz="0" w:space="0" w:color="auto"/>
        <w:bottom w:val="none" w:sz="0" w:space="0" w:color="auto"/>
        <w:right w:val="none" w:sz="0" w:space="0" w:color="auto"/>
      </w:divBdr>
    </w:div>
    <w:div w:id="472332934">
      <w:bodyDiv w:val="1"/>
      <w:marLeft w:val="0"/>
      <w:marRight w:val="0"/>
      <w:marTop w:val="0"/>
      <w:marBottom w:val="0"/>
      <w:divBdr>
        <w:top w:val="none" w:sz="0" w:space="0" w:color="auto"/>
        <w:left w:val="none" w:sz="0" w:space="0" w:color="auto"/>
        <w:bottom w:val="none" w:sz="0" w:space="0" w:color="auto"/>
        <w:right w:val="none" w:sz="0" w:space="0" w:color="auto"/>
      </w:divBdr>
    </w:div>
    <w:div w:id="473716577">
      <w:bodyDiv w:val="1"/>
      <w:marLeft w:val="0"/>
      <w:marRight w:val="0"/>
      <w:marTop w:val="0"/>
      <w:marBottom w:val="0"/>
      <w:divBdr>
        <w:top w:val="none" w:sz="0" w:space="0" w:color="auto"/>
        <w:left w:val="none" w:sz="0" w:space="0" w:color="auto"/>
        <w:bottom w:val="none" w:sz="0" w:space="0" w:color="auto"/>
        <w:right w:val="none" w:sz="0" w:space="0" w:color="auto"/>
      </w:divBdr>
    </w:div>
    <w:div w:id="477112108">
      <w:bodyDiv w:val="1"/>
      <w:marLeft w:val="0"/>
      <w:marRight w:val="0"/>
      <w:marTop w:val="0"/>
      <w:marBottom w:val="0"/>
      <w:divBdr>
        <w:top w:val="none" w:sz="0" w:space="0" w:color="auto"/>
        <w:left w:val="none" w:sz="0" w:space="0" w:color="auto"/>
        <w:bottom w:val="none" w:sz="0" w:space="0" w:color="auto"/>
        <w:right w:val="none" w:sz="0" w:space="0" w:color="auto"/>
      </w:divBdr>
    </w:div>
    <w:div w:id="484469404">
      <w:bodyDiv w:val="1"/>
      <w:marLeft w:val="0"/>
      <w:marRight w:val="0"/>
      <w:marTop w:val="0"/>
      <w:marBottom w:val="0"/>
      <w:divBdr>
        <w:top w:val="none" w:sz="0" w:space="0" w:color="auto"/>
        <w:left w:val="none" w:sz="0" w:space="0" w:color="auto"/>
        <w:bottom w:val="none" w:sz="0" w:space="0" w:color="auto"/>
        <w:right w:val="none" w:sz="0" w:space="0" w:color="auto"/>
      </w:divBdr>
    </w:div>
    <w:div w:id="492993217">
      <w:bodyDiv w:val="1"/>
      <w:marLeft w:val="0"/>
      <w:marRight w:val="0"/>
      <w:marTop w:val="0"/>
      <w:marBottom w:val="0"/>
      <w:divBdr>
        <w:top w:val="none" w:sz="0" w:space="0" w:color="auto"/>
        <w:left w:val="none" w:sz="0" w:space="0" w:color="auto"/>
        <w:bottom w:val="none" w:sz="0" w:space="0" w:color="auto"/>
        <w:right w:val="none" w:sz="0" w:space="0" w:color="auto"/>
      </w:divBdr>
    </w:div>
    <w:div w:id="498470582">
      <w:bodyDiv w:val="1"/>
      <w:marLeft w:val="0"/>
      <w:marRight w:val="0"/>
      <w:marTop w:val="0"/>
      <w:marBottom w:val="0"/>
      <w:divBdr>
        <w:top w:val="none" w:sz="0" w:space="0" w:color="auto"/>
        <w:left w:val="none" w:sz="0" w:space="0" w:color="auto"/>
        <w:bottom w:val="none" w:sz="0" w:space="0" w:color="auto"/>
        <w:right w:val="none" w:sz="0" w:space="0" w:color="auto"/>
      </w:divBdr>
    </w:div>
    <w:div w:id="509101331">
      <w:bodyDiv w:val="1"/>
      <w:marLeft w:val="0"/>
      <w:marRight w:val="0"/>
      <w:marTop w:val="0"/>
      <w:marBottom w:val="0"/>
      <w:divBdr>
        <w:top w:val="none" w:sz="0" w:space="0" w:color="auto"/>
        <w:left w:val="none" w:sz="0" w:space="0" w:color="auto"/>
        <w:bottom w:val="none" w:sz="0" w:space="0" w:color="auto"/>
        <w:right w:val="none" w:sz="0" w:space="0" w:color="auto"/>
      </w:divBdr>
    </w:div>
    <w:div w:id="513417234">
      <w:bodyDiv w:val="1"/>
      <w:marLeft w:val="0"/>
      <w:marRight w:val="0"/>
      <w:marTop w:val="0"/>
      <w:marBottom w:val="0"/>
      <w:divBdr>
        <w:top w:val="none" w:sz="0" w:space="0" w:color="auto"/>
        <w:left w:val="none" w:sz="0" w:space="0" w:color="auto"/>
        <w:bottom w:val="none" w:sz="0" w:space="0" w:color="auto"/>
        <w:right w:val="none" w:sz="0" w:space="0" w:color="auto"/>
      </w:divBdr>
    </w:div>
    <w:div w:id="543254080">
      <w:bodyDiv w:val="1"/>
      <w:marLeft w:val="0"/>
      <w:marRight w:val="0"/>
      <w:marTop w:val="0"/>
      <w:marBottom w:val="0"/>
      <w:divBdr>
        <w:top w:val="none" w:sz="0" w:space="0" w:color="auto"/>
        <w:left w:val="none" w:sz="0" w:space="0" w:color="auto"/>
        <w:bottom w:val="none" w:sz="0" w:space="0" w:color="auto"/>
        <w:right w:val="none" w:sz="0" w:space="0" w:color="auto"/>
      </w:divBdr>
    </w:div>
    <w:div w:id="554632447">
      <w:bodyDiv w:val="1"/>
      <w:marLeft w:val="0"/>
      <w:marRight w:val="0"/>
      <w:marTop w:val="0"/>
      <w:marBottom w:val="0"/>
      <w:divBdr>
        <w:top w:val="none" w:sz="0" w:space="0" w:color="auto"/>
        <w:left w:val="none" w:sz="0" w:space="0" w:color="auto"/>
        <w:bottom w:val="none" w:sz="0" w:space="0" w:color="auto"/>
        <w:right w:val="none" w:sz="0" w:space="0" w:color="auto"/>
      </w:divBdr>
    </w:div>
    <w:div w:id="557522057">
      <w:bodyDiv w:val="1"/>
      <w:marLeft w:val="0"/>
      <w:marRight w:val="0"/>
      <w:marTop w:val="0"/>
      <w:marBottom w:val="0"/>
      <w:divBdr>
        <w:top w:val="none" w:sz="0" w:space="0" w:color="auto"/>
        <w:left w:val="none" w:sz="0" w:space="0" w:color="auto"/>
        <w:bottom w:val="none" w:sz="0" w:space="0" w:color="auto"/>
        <w:right w:val="none" w:sz="0" w:space="0" w:color="auto"/>
      </w:divBdr>
    </w:div>
    <w:div w:id="562061759">
      <w:bodyDiv w:val="1"/>
      <w:marLeft w:val="0"/>
      <w:marRight w:val="0"/>
      <w:marTop w:val="0"/>
      <w:marBottom w:val="0"/>
      <w:divBdr>
        <w:top w:val="none" w:sz="0" w:space="0" w:color="auto"/>
        <w:left w:val="none" w:sz="0" w:space="0" w:color="auto"/>
        <w:bottom w:val="none" w:sz="0" w:space="0" w:color="auto"/>
        <w:right w:val="none" w:sz="0" w:space="0" w:color="auto"/>
      </w:divBdr>
    </w:div>
    <w:div w:id="567232138">
      <w:bodyDiv w:val="1"/>
      <w:marLeft w:val="0"/>
      <w:marRight w:val="0"/>
      <w:marTop w:val="0"/>
      <w:marBottom w:val="0"/>
      <w:divBdr>
        <w:top w:val="none" w:sz="0" w:space="0" w:color="auto"/>
        <w:left w:val="none" w:sz="0" w:space="0" w:color="auto"/>
        <w:bottom w:val="none" w:sz="0" w:space="0" w:color="auto"/>
        <w:right w:val="none" w:sz="0" w:space="0" w:color="auto"/>
      </w:divBdr>
    </w:div>
    <w:div w:id="567570988">
      <w:bodyDiv w:val="1"/>
      <w:marLeft w:val="0"/>
      <w:marRight w:val="0"/>
      <w:marTop w:val="0"/>
      <w:marBottom w:val="0"/>
      <w:divBdr>
        <w:top w:val="none" w:sz="0" w:space="0" w:color="auto"/>
        <w:left w:val="none" w:sz="0" w:space="0" w:color="auto"/>
        <w:bottom w:val="none" w:sz="0" w:space="0" w:color="auto"/>
        <w:right w:val="none" w:sz="0" w:space="0" w:color="auto"/>
      </w:divBdr>
    </w:div>
    <w:div w:id="567958226">
      <w:bodyDiv w:val="1"/>
      <w:marLeft w:val="0"/>
      <w:marRight w:val="0"/>
      <w:marTop w:val="0"/>
      <w:marBottom w:val="0"/>
      <w:divBdr>
        <w:top w:val="none" w:sz="0" w:space="0" w:color="auto"/>
        <w:left w:val="none" w:sz="0" w:space="0" w:color="auto"/>
        <w:bottom w:val="none" w:sz="0" w:space="0" w:color="auto"/>
        <w:right w:val="none" w:sz="0" w:space="0" w:color="auto"/>
      </w:divBdr>
    </w:div>
    <w:div w:id="573203777">
      <w:bodyDiv w:val="1"/>
      <w:marLeft w:val="0"/>
      <w:marRight w:val="0"/>
      <w:marTop w:val="0"/>
      <w:marBottom w:val="0"/>
      <w:divBdr>
        <w:top w:val="none" w:sz="0" w:space="0" w:color="auto"/>
        <w:left w:val="none" w:sz="0" w:space="0" w:color="auto"/>
        <w:bottom w:val="none" w:sz="0" w:space="0" w:color="auto"/>
        <w:right w:val="none" w:sz="0" w:space="0" w:color="auto"/>
      </w:divBdr>
    </w:div>
    <w:div w:id="600798636">
      <w:bodyDiv w:val="1"/>
      <w:marLeft w:val="0"/>
      <w:marRight w:val="0"/>
      <w:marTop w:val="0"/>
      <w:marBottom w:val="0"/>
      <w:divBdr>
        <w:top w:val="none" w:sz="0" w:space="0" w:color="auto"/>
        <w:left w:val="none" w:sz="0" w:space="0" w:color="auto"/>
        <w:bottom w:val="none" w:sz="0" w:space="0" w:color="auto"/>
        <w:right w:val="none" w:sz="0" w:space="0" w:color="auto"/>
      </w:divBdr>
    </w:div>
    <w:div w:id="603071166">
      <w:bodyDiv w:val="1"/>
      <w:marLeft w:val="0"/>
      <w:marRight w:val="0"/>
      <w:marTop w:val="0"/>
      <w:marBottom w:val="0"/>
      <w:divBdr>
        <w:top w:val="none" w:sz="0" w:space="0" w:color="auto"/>
        <w:left w:val="none" w:sz="0" w:space="0" w:color="auto"/>
        <w:bottom w:val="none" w:sz="0" w:space="0" w:color="auto"/>
        <w:right w:val="none" w:sz="0" w:space="0" w:color="auto"/>
      </w:divBdr>
    </w:div>
    <w:div w:id="640506161">
      <w:bodyDiv w:val="1"/>
      <w:marLeft w:val="0"/>
      <w:marRight w:val="0"/>
      <w:marTop w:val="0"/>
      <w:marBottom w:val="0"/>
      <w:divBdr>
        <w:top w:val="none" w:sz="0" w:space="0" w:color="auto"/>
        <w:left w:val="none" w:sz="0" w:space="0" w:color="auto"/>
        <w:bottom w:val="none" w:sz="0" w:space="0" w:color="auto"/>
        <w:right w:val="none" w:sz="0" w:space="0" w:color="auto"/>
      </w:divBdr>
    </w:div>
    <w:div w:id="643923691">
      <w:bodyDiv w:val="1"/>
      <w:marLeft w:val="0"/>
      <w:marRight w:val="0"/>
      <w:marTop w:val="0"/>
      <w:marBottom w:val="0"/>
      <w:divBdr>
        <w:top w:val="none" w:sz="0" w:space="0" w:color="auto"/>
        <w:left w:val="none" w:sz="0" w:space="0" w:color="auto"/>
        <w:bottom w:val="none" w:sz="0" w:space="0" w:color="auto"/>
        <w:right w:val="none" w:sz="0" w:space="0" w:color="auto"/>
      </w:divBdr>
    </w:div>
    <w:div w:id="646400014">
      <w:bodyDiv w:val="1"/>
      <w:marLeft w:val="0"/>
      <w:marRight w:val="0"/>
      <w:marTop w:val="0"/>
      <w:marBottom w:val="0"/>
      <w:divBdr>
        <w:top w:val="none" w:sz="0" w:space="0" w:color="auto"/>
        <w:left w:val="none" w:sz="0" w:space="0" w:color="auto"/>
        <w:bottom w:val="none" w:sz="0" w:space="0" w:color="auto"/>
        <w:right w:val="none" w:sz="0" w:space="0" w:color="auto"/>
      </w:divBdr>
    </w:div>
    <w:div w:id="649140264">
      <w:bodyDiv w:val="1"/>
      <w:marLeft w:val="0"/>
      <w:marRight w:val="0"/>
      <w:marTop w:val="0"/>
      <w:marBottom w:val="0"/>
      <w:divBdr>
        <w:top w:val="none" w:sz="0" w:space="0" w:color="auto"/>
        <w:left w:val="none" w:sz="0" w:space="0" w:color="auto"/>
        <w:bottom w:val="none" w:sz="0" w:space="0" w:color="auto"/>
        <w:right w:val="none" w:sz="0" w:space="0" w:color="auto"/>
      </w:divBdr>
    </w:div>
    <w:div w:id="656999455">
      <w:bodyDiv w:val="1"/>
      <w:marLeft w:val="0"/>
      <w:marRight w:val="0"/>
      <w:marTop w:val="0"/>
      <w:marBottom w:val="0"/>
      <w:divBdr>
        <w:top w:val="none" w:sz="0" w:space="0" w:color="auto"/>
        <w:left w:val="none" w:sz="0" w:space="0" w:color="auto"/>
        <w:bottom w:val="none" w:sz="0" w:space="0" w:color="auto"/>
        <w:right w:val="none" w:sz="0" w:space="0" w:color="auto"/>
      </w:divBdr>
    </w:div>
    <w:div w:id="657998073">
      <w:bodyDiv w:val="1"/>
      <w:marLeft w:val="0"/>
      <w:marRight w:val="0"/>
      <w:marTop w:val="0"/>
      <w:marBottom w:val="0"/>
      <w:divBdr>
        <w:top w:val="none" w:sz="0" w:space="0" w:color="auto"/>
        <w:left w:val="none" w:sz="0" w:space="0" w:color="auto"/>
        <w:bottom w:val="none" w:sz="0" w:space="0" w:color="auto"/>
        <w:right w:val="none" w:sz="0" w:space="0" w:color="auto"/>
      </w:divBdr>
    </w:div>
    <w:div w:id="662709781">
      <w:bodyDiv w:val="1"/>
      <w:marLeft w:val="0"/>
      <w:marRight w:val="0"/>
      <w:marTop w:val="0"/>
      <w:marBottom w:val="0"/>
      <w:divBdr>
        <w:top w:val="none" w:sz="0" w:space="0" w:color="auto"/>
        <w:left w:val="none" w:sz="0" w:space="0" w:color="auto"/>
        <w:bottom w:val="none" w:sz="0" w:space="0" w:color="auto"/>
        <w:right w:val="none" w:sz="0" w:space="0" w:color="auto"/>
      </w:divBdr>
    </w:div>
    <w:div w:id="668409656">
      <w:bodyDiv w:val="1"/>
      <w:marLeft w:val="0"/>
      <w:marRight w:val="0"/>
      <w:marTop w:val="0"/>
      <w:marBottom w:val="0"/>
      <w:divBdr>
        <w:top w:val="none" w:sz="0" w:space="0" w:color="auto"/>
        <w:left w:val="none" w:sz="0" w:space="0" w:color="auto"/>
        <w:bottom w:val="none" w:sz="0" w:space="0" w:color="auto"/>
        <w:right w:val="none" w:sz="0" w:space="0" w:color="auto"/>
      </w:divBdr>
    </w:div>
    <w:div w:id="672490446">
      <w:bodyDiv w:val="1"/>
      <w:marLeft w:val="0"/>
      <w:marRight w:val="0"/>
      <w:marTop w:val="0"/>
      <w:marBottom w:val="0"/>
      <w:divBdr>
        <w:top w:val="none" w:sz="0" w:space="0" w:color="auto"/>
        <w:left w:val="none" w:sz="0" w:space="0" w:color="auto"/>
        <w:bottom w:val="none" w:sz="0" w:space="0" w:color="auto"/>
        <w:right w:val="none" w:sz="0" w:space="0" w:color="auto"/>
      </w:divBdr>
    </w:div>
    <w:div w:id="678002669">
      <w:bodyDiv w:val="1"/>
      <w:marLeft w:val="0"/>
      <w:marRight w:val="0"/>
      <w:marTop w:val="0"/>
      <w:marBottom w:val="0"/>
      <w:divBdr>
        <w:top w:val="none" w:sz="0" w:space="0" w:color="auto"/>
        <w:left w:val="none" w:sz="0" w:space="0" w:color="auto"/>
        <w:bottom w:val="none" w:sz="0" w:space="0" w:color="auto"/>
        <w:right w:val="none" w:sz="0" w:space="0" w:color="auto"/>
      </w:divBdr>
    </w:div>
    <w:div w:id="684669223">
      <w:bodyDiv w:val="1"/>
      <w:marLeft w:val="0"/>
      <w:marRight w:val="0"/>
      <w:marTop w:val="0"/>
      <w:marBottom w:val="0"/>
      <w:divBdr>
        <w:top w:val="none" w:sz="0" w:space="0" w:color="auto"/>
        <w:left w:val="none" w:sz="0" w:space="0" w:color="auto"/>
        <w:bottom w:val="none" w:sz="0" w:space="0" w:color="auto"/>
        <w:right w:val="none" w:sz="0" w:space="0" w:color="auto"/>
      </w:divBdr>
    </w:div>
    <w:div w:id="704866845">
      <w:bodyDiv w:val="1"/>
      <w:marLeft w:val="0"/>
      <w:marRight w:val="0"/>
      <w:marTop w:val="0"/>
      <w:marBottom w:val="0"/>
      <w:divBdr>
        <w:top w:val="none" w:sz="0" w:space="0" w:color="auto"/>
        <w:left w:val="none" w:sz="0" w:space="0" w:color="auto"/>
        <w:bottom w:val="none" w:sz="0" w:space="0" w:color="auto"/>
        <w:right w:val="none" w:sz="0" w:space="0" w:color="auto"/>
      </w:divBdr>
    </w:div>
    <w:div w:id="711810668">
      <w:bodyDiv w:val="1"/>
      <w:marLeft w:val="0"/>
      <w:marRight w:val="0"/>
      <w:marTop w:val="0"/>
      <w:marBottom w:val="0"/>
      <w:divBdr>
        <w:top w:val="none" w:sz="0" w:space="0" w:color="auto"/>
        <w:left w:val="none" w:sz="0" w:space="0" w:color="auto"/>
        <w:bottom w:val="none" w:sz="0" w:space="0" w:color="auto"/>
        <w:right w:val="none" w:sz="0" w:space="0" w:color="auto"/>
      </w:divBdr>
    </w:div>
    <w:div w:id="714083136">
      <w:bodyDiv w:val="1"/>
      <w:marLeft w:val="0"/>
      <w:marRight w:val="0"/>
      <w:marTop w:val="0"/>
      <w:marBottom w:val="0"/>
      <w:divBdr>
        <w:top w:val="none" w:sz="0" w:space="0" w:color="auto"/>
        <w:left w:val="none" w:sz="0" w:space="0" w:color="auto"/>
        <w:bottom w:val="none" w:sz="0" w:space="0" w:color="auto"/>
        <w:right w:val="none" w:sz="0" w:space="0" w:color="auto"/>
      </w:divBdr>
    </w:div>
    <w:div w:id="720519679">
      <w:bodyDiv w:val="1"/>
      <w:marLeft w:val="0"/>
      <w:marRight w:val="0"/>
      <w:marTop w:val="0"/>
      <w:marBottom w:val="0"/>
      <w:divBdr>
        <w:top w:val="none" w:sz="0" w:space="0" w:color="auto"/>
        <w:left w:val="none" w:sz="0" w:space="0" w:color="auto"/>
        <w:bottom w:val="none" w:sz="0" w:space="0" w:color="auto"/>
        <w:right w:val="none" w:sz="0" w:space="0" w:color="auto"/>
      </w:divBdr>
    </w:div>
    <w:div w:id="732430361">
      <w:bodyDiv w:val="1"/>
      <w:marLeft w:val="0"/>
      <w:marRight w:val="0"/>
      <w:marTop w:val="0"/>
      <w:marBottom w:val="0"/>
      <w:divBdr>
        <w:top w:val="none" w:sz="0" w:space="0" w:color="auto"/>
        <w:left w:val="none" w:sz="0" w:space="0" w:color="auto"/>
        <w:bottom w:val="none" w:sz="0" w:space="0" w:color="auto"/>
        <w:right w:val="none" w:sz="0" w:space="0" w:color="auto"/>
      </w:divBdr>
    </w:div>
    <w:div w:id="754134177">
      <w:bodyDiv w:val="1"/>
      <w:marLeft w:val="0"/>
      <w:marRight w:val="0"/>
      <w:marTop w:val="0"/>
      <w:marBottom w:val="0"/>
      <w:divBdr>
        <w:top w:val="none" w:sz="0" w:space="0" w:color="auto"/>
        <w:left w:val="none" w:sz="0" w:space="0" w:color="auto"/>
        <w:bottom w:val="none" w:sz="0" w:space="0" w:color="auto"/>
        <w:right w:val="none" w:sz="0" w:space="0" w:color="auto"/>
      </w:divBdr>
    </w:div>
    <w:div w:id="756900800">
      <w:bodyDiv w:val="1"/>
      <w:marLeft w:val="0"/>
      <w:marRight w:val="0"/>
      <w:marTop w:val="0"/>
      <w:marBottom w:val="0"/>
      <w:divBdr>
        <w:top w:val="none" w:sz="0" w:space="0" w:color="auto"/>
        <w:left w:val="none" w:sz="0" w:space="0" w:color="auto"/>
        <w:bottom w:val="none" w:sz="0" w:space="0" w:color="auto"/>
        <w:right w:val="none" w:sz="0" w:space="0" w:color="auto"/>
      </w:divBdr>
    </w:div>
    <w:div w:id="763649724">
      <w:bodyDiv w:val="1"/>
      <w:marLeft w:val="0"/>
      <w:marRight w:val="0"/>
      <w:marTop w:val="0"/>
      <w:marBottom w:val="0"/>
      <w:divBdr>
        <w:top w:val="none" w:sz="0" w:space="0" w:color="auto"/>
        <w:left w:val="none" w:sz="0" w:space="0" w:color="auto"/>
        <w:bottom w:val="none" w:sz="0" w:space="0" w:color="auto"/>
        <w:right w:val="none" w:sz="0" w:space="0" w:color="auto"/>
      </w:divBdr>
    </w:div>
    <w:div w:id="775757364">
      <w:bodyDiv w:val="1"/>
      <w:marLeft w:val="0"/>
      <w:marRight w:val="0"/>
      <w:marTop w:val="0"/>
      <w:marBottom w:val="0"/>
      <w:divBdr>
        <w:top w:val="none" w:sz="0" w:space="0" w:color="auto"/>
        <w:left w:val="none" w:sz="0" w:space="0" w:color="auto"/>
        <w:bottom w:val="none" w:sz="0" w:space="0" w:color="auto"/>
        <w:right w:val="none" w:sz="0" w:space="0" w:color="auto"/>
      </w:divBdr>
    </w:div>
    <w:div w:id="783302651">
      <w:bodyDiv w:val="1"/>
      <w:marLeft w:val="0"/>
      <w:marRight w:val="0"/>
      <w:marTop w:val="0"/>
      <w:marBottom w:val="0"/>
      <w:divBdr>
        <w:top w:val="none" w:sz="0" w:space="0" w:color="auto"/>
        <w:left w:val="none" w:sz="0" w:space="0" w:color="auto"/>
        <w:bottom w:val="none" w:sz="0" w:space="0" w:color="auto"/>
        <w:right w:val="none" w:sz="0" w:space="0" w:color="auto"/>
      </w:divBdr>
    </w:div>
    <w:div w:id="786119471">
      <w:bodyDiv w:val="1"/>
      <w:marLeft w:val="0"/>
      <w:marRight w:val="0"/>
      <w:marTop w:val="0"/>
      <w:marBottom w:val="0"/>
      <w:divBdr>
        <w:top w:val="none" w:sz="0" w:space="0" w:color="auto"/>
        <w:left w:val="none" w:sz="0" w:space="0" w:color="auto"/>
        <w:bottom w:val="none" w:sz="0" w:space="0" w:color="auto"/>
        <w:right w:val="none" w:sz="0" w:space="0" w:color="auto"/>
      </w:divBdr>
    </w:div>
    <w:div w:id="787243194">
      <w:bodyDiv w:val="1"/>
      <w:marLeft w:val="0"/>
      <w:marRight w:val="0"/>
      <w:marTop w:val="0"/>
      <w:marBottom w:val="0"/>
      <w:divBdr>
        <w:top w:val="none" w:sz="0" w:space="0" w:color="auto"/>
        <w:left w:val="none" w:sz="0" w:space="0" w:color="auto"/>
        <w:bottom w:val="none" w:sz="0" w:space="0" w:color="auto"/>
        <w:right w:val="none" w:sz="0" w:space="0" w:color="auto"/>
      </w:divBdr>
    </w:div>
    <w:div w:id="789786190">
      <w:bodyDiv w:val="1"/>
      <w:marLeft w:val="0"/>
      <w:marRight w:val="0"/>
      <w:marTop w:val="0"/>
      <w:marBottom w:val="0"/>
      <w:divBdr>
        <w:top w:val="none" w:sz="0" w:space="0" w:color="auto"/>
        <w:left w:val="none" w:sz="0" w:space="0" w:color="auto"/>
        <w:bottom w:val="none" w:sz="0" w:space="0" w:color="auto"/>
        <w:right w:val="none" w:sz="0" w:space="0" w:color="auto"/>
      </w:divBdr>
    </w:div>
    <w:div w:id="792793227">
      <w:bodyDiv w:val="1"/>
      <w:marLeft w:val="0"/>
      <w:marRight w:val="0"/>
      <w:marTop w:val="0"/>
      <w:marBottom w:val="0"/>
      <w:divBdr>
        <w:top w:val="none" w:sz="0" w:space="0" w:color="auto"/>
        <w:left w:val="none" w:sz="0" w:space="0" w:color="auto"/>
        <w:bottom w:val="none" w:sz="0" w:space="0" w:color="auto"/>
        <w:right w:val="none" w:sz="0" w:space="0" w:color="auto"/>
      </w:divBdr>
    </w:div>
    <w:div w:id="798454624">
      <w:bodyDiv w:val="1"/>
      <w:marLeft w:val="0"/>
      <w:marRight w:val="0"/>
      <w:marTop w:val="0"/>
      <w:marBottom w:val="0"/>
      <w:divBdr>
        <w:top w:val="none" w:sz="0" w:space="0" w:color="auto"/>
        <w:left w:val="none" w:sz="0" w:space="0" w:color="auto"/>
        <w:bottom w:val="none" w:sz="0" w:space="0" w:color="auto"/>
        <w:right w:val="none" w:sz="0" w:space="0" w:color="auto"/>
      </w:divBdr>
    </w:div>
    <w:div w:id="817191377">
      <w:bodyDiv w:val="1"/>
      <w:marLeft w:val="0"/>
      <w:marRight w:val="0"/>
      <w:marTop w:val="0"/>
      <w:marBottom w:val="0"/>
      <w:divBdr>
        <w:top w:val="none" w:sz="0" w:space="0" w:color="auto"/>
        <w:left w:val="none" w:sz="0" w:space="0" w:color="auto"/>
        <w:bottom w:val="none" w:sz="0" w:space="0" w:color="auto"/>
        <w:right w:val="none" w:sz="0" w:space="0" w:color="auto"/>
      </w:divBdr>
    </w:div>
    <w:div w:id="825438985">
      <w:bodyDiv w:val="1"/>
      <w:marLeft w:val="0"/>
      <w:marRight w:val="0"/>
      <w:marTop w:val="0"/>
      <w:marBottom w:val="0"/>
      <w:divBdr>
        <w:top w:val="none" w:sz="0" w:space="0" w:color="auto"/>
        <w:left w:val="none" w:sz="0" w:space="0" w:color="auto"/>
        <w:bottom w:val="none" w:sz="0" w:space="0" w:color="auto"/>
        <w:right w:val="none" w:sz="0" w:space="0" w:color="auto"/>
      </w:divBdr>
    </w:div>
    <w:div w:id="841744404">
      <w:bodyDiv w:val="1"/>
      <w:marLeft w:val="0"/>
      <w:marRight w:val="0"/>
      <w:marTop w:val="0"/>
      <w:marBottom w:val="0"/>
      <w:divBdr>
        <w:top w:val="none" w:sz="0" w:space="0" w:color="auto"/>
        <w:left w:val="none" w:sz="0" w:space="0" w:color="auto"/>
        <w:bottom w:val="none" w:sz="0" w:space="0" w:color="auto"/>
        <w:right w:val="none" w:sz="0" w:space="0" w:color="auto"/>
      </w:divBdr>
    </w:div>
    <w:div w:id="844592812">
      <w:bodyDiv w:val="1"/>
      <w:marLeft w:val="0"/>
      <w:marRight w:val="0"/>
      <w:marTop w:val="0"/>
      <w:marBottom w:val="0"/>
      <w:divBdr>
        <w:top w:val="none" w:sz="0" w:space="0" w:color="auto"/>
        <w:left w:val="none" w:sz="0" w:space="0" w:color="auto"/>
        <w:bottom w:val="none" w:sz="0" w:space="0" w:color="auto"/>
        <w:right w:val="none" w:sz="0" w:space="0" w:color="auto"/>
      </w:divBdr>
    </w:div>
    <w:div w:id="844826979">
      <w:bodyDiv w:val="1"/>
      <w:marLeft w:val="0"/>
      <w:marRight w:val="0"/>
      <w:marTop w:val="0"/>
      <w:marBottom w:val="0"/>
      <w:divBdr>
        <w:top w:val="none" w:sz="0" w:space="0" w:color="auto"/>
        <w:left w:val="none" w:sz="0" w:space="0" w:color="auto"/>
        <w:bottom w:val="none" w:sz="0" w:space="0" w:color="auto"/>
        <w:right w:val="none" w:sz="0" w:space="0" w:color="auto"/>
      </w:divBdr>
    </w:div>
    <w:div w:id="859858681">
      <w:bodyDiv w:val="1"/>
      <w:marLeft w:val="0"/>
      <w:marRight w:val="0"/>
      <w:marTop w:val="0"/>
      <w:marBottom w:val="0"/>
      <w:divBdr>
        <w:top w:val="none" w:sz="0" w:space="0" w:color="auto"/>
        <w:left w:val="none" w:sz="0" w:space="0" w:color="auto"/>
        <w:bottom w:val="none" w:sz="0" w:space="0" w:color="auto"/>
        <w:right w:val="none" w:sz="0" w:space="0" w:color="auto"/>
      </w:divBdr>
    </w:div>
    <w:div w:id="865293388">
      <w:bodyDiv w:val="1"/>
      <w:marLeft w:val="0"/>
      <w:marRight w:val="0"/>
      <w:marTop w:val="0"/>
      <w:marBottom w:val="0"/>
      <w:divBdr>
        <w:top w:val="none" w:sz="0" w:space="0" w:color="auto"/>
        <w:left w:val="none" w:sz="0" w:space="0" w:color="auto"/>
        <w:bottom w:val="none" w:sz="0" w:space="0" w:color="auto"/>
        <w:right w:val="none" w:sz="0" w:space="0" w:color="auto"/>
      </w:divBdr>
    </w:div>
    <w:div w:id="876048844">
      <w:bodyDiv w:val="1"/>
      <w:marLeft w:val="0"/>
      <w:marRight w:val="0"/>
      <w:marTop w:val="0"/>
      <w:marBottom w:val="0"/>
      <w:divBdr>
        <w:top w:val="none" w:sz="0" w:space="0" w:color="auto"/>
        <w:left w:val="none" w:sz="0" w:space="0" w:color="auto"/>
        <w:bottom w:val="none" w:sz="0" w:space="0" w:color="auto"/>
        <w:right w:val="none" w:sz="0" w:space="0" w:color="auto"/>
      </w:divBdr>
    </w:div>
    <w:div w:id="890457235">
      <w:bodyDiv w:val="1"/>
      <w:marLeft w:val="0"/>
      <w:marRight w:val="0"/>
      <w:marTop w:val="0"/>
      <w:marBottom w:val="0"/>
      <w:divBdr>
        <w:top w:val="none" w:sz="0" w:space="0" w:color="auto"/>
        <w:left w:val="none" w:sz="0" w:space="0" w:color="auto"/>
        <w:bottom w:val="none" w:sz="0" w:space="0" w:color="auto"/>
        <w:right w:val="none" w:sz="0" w:space="0" w:color="auto"/>
      </w:divBdr>
    </w:div>
    <w:div w:id="902183011">
      <w:bodyDiv w:val="1"/>
      <w:marLeft w:val="0"/>
      <w:marRight w:val="0"/>
      <w:marTop w:val="0"/>
      <w:marBottom w:val="0"/>
      <w:divBdr>
        <w:top w:val="none" w:sz="0" w:space="0" w:color="auto"/>
        <w:left w:val="none" w:sz="0" w:space="0" w:color="auto"/>
        <w:bottom w:val="none" w:sz="0" w:space="0" w:color="auto"/>
        <w:right w:val="none" w:sz="0" w:space="0" w:color="auto"/>
      </w:divBdr>
    </w:div>
    <w:div w:id="902640871">
      <w:bodyDiv w:val="1"/>
      <w:marLeft w:val="0"/>
      <w:marRight w:val="0"/>
      <w:marTop w:val="0"/>
      <w:marBottom w:val="0"/>
      <w:divBdr>
        <w:top w:val="none" w:sz="0" w:space="0" w:color="auto"/>
        <w:left w:val="none" w:sz="0" w:space="0" w:color="auto"/>
        <w:bottom w:val="none" w:sz="0" w:space="0" w:color="auto"/>
        <w:right w:val="none" w:sz="0" w:space="0" w:color="auto"/>
      </w:divBdr>
    </w:div>
    <w:div w:id="924534717">
      <w:bodyDiv w:val="1"/>
      <w:marLeft w:val="0"/>
      <w:marRight w:val="0"/>
      <w:marTop w:val="0"/>
      <w:marBottom w:val="0"/>
      <w:divBdr>
        <w:top w:val="none" w:sz="0" w:space="0" w:color="auto"/>
        <w:left w:val="none" w:sz="0" w:space="0" w:color="auto"/>
        <w:bottom w:val="none" w:sz="0" w:space="0" w:color="auto"/>
        <w:right w:val="none" w:sz="0" w:space="0" w:color="auto"/>
      </w:divBdr>
    </w:div>
    <w:div w:id="927079963">
      <w:bodyDiv w:val="1"/>
      <w:marLeft w:val="0"/>
      <w:marRight w:val="0"/>
      <w:marTop w:val="0"/>
      <w:marBottom w:val="0"/>
      <w:divBdr>
        <w:top w:val="none" w:sz="0" w:space="0" w:color="auto"/>
        <w:left w:val="none" w:sz="0" w:space="0" w:color="auto"/>
        <w:bottom w:val="none" w:sz="0" w:space="0" w:color="auto"/>
        <w:right w:val="none" w:sz="0" w:space="0" w:color="auto"/>
      </w:divBdr>
    </w:div>
    <w:div w:id="932083205">
      <w:bodyDiv w:val="1"/>
      <w:marLeft w:val="0"/>
      <w:marRight w:val="0"/>
      <w:marTop w:val="0"/>
      <w:marBottom w:val="0"/>
      <w:divBdr>
        <w:top w:val="none" w:sz="0" w:space="0" w:color="auto"/>
        <w:left w:val="none" w:sz="0" w:space="0" w:color="auto"/>
        <w:bottom w:val="none" w:sz="0" w:space="0" w:color="auto"/>
        <w:right w:val="none" w:sz="0" w:space="0" w:color="auto"/>
      </w:divBdr>
    </w:div>
    <w:div w:id="941688062">
      <w:bodyDiv w:val="1"/>
      <w:marLeft w:val="0"/>
      <w:marRight w:val="0"/>
      <w:marTop w:val="0"/>
      <w:marBottom w:val="0"/>
      <w:divBdr>
        <w:top w:val="none" w:sz="0" w:space="0" w:color="auto"/>
        <w:left w:val="none" w:sz="0" w:space="0" w:color="auto"/>
        <w:bottom w:val="none" w:sz="0" w:space="0" w:color="auto"/>
        <w:right w:val="none" w:sz="0" w:space="0" w:color="auto"/>
      </w:divBdr>
    </w:div>
    <w:div w:id="956638177">
      <w:bodyDiv w:val="1"/>
      <w:marLeft w:val="0"/>
      <w:marRight w:val="0"/>
      <w:marTop w:val="0"/>
      <w:marBottom w:val="0"/>
      <w:divBdr>
        <w:top w:val="none" w:sz="0" w:space="0" w:color="auto"/>
        <w:left w:val="none" w:sz="0" w:space="0" w:color="auto"/>
        <w:bottom w:val="none" w:sz="0" w:space="0" w:color="auto"/>
        <w:right w:val="none" w:sz="0" w:space="0" w:color="auto"/>
      </w:divBdr>
    </w:div>
    <w:div w:id="963577880">
      <w:bodyDiv w:val="1"/>
      <w:marLeft w:val="0"/>
      <w:marRight w:val="0"/>
      <w:marTop w:val="0"/>
      <w:marBottom w:val="0"/>
      <w:divBdr>
        <w:top w:val="none" w:sz="0" w:space="0" w:color="auto"/>
        <w:left w:val="none" w:sz="0" w:space="0" w:color="auto"/>
        <w:bottom w:val="none" w:sz="0" w:space="0" w:color="auto"/>
        <w:right w:val="none" w:sz="0" w:space="0" w:color="auto"/>
      </w:divBdr>
    </w:div>
    <w:div w:id="969435076">
      <w:bodyDiv w:val="1"/>
      <w:marLeft w:val="0"/>
      <w:marRight w:val="0"/>
      <w:marTop w:val="0"/>
      <w:marBottom w:val="0"/>
      <w:divBdr>
        <w:top w:val="none" w:sz="0" w:space="0" w:color="auto"/>
        <w:left w:val="none" w:sz="0" w:space="0" w:color="auto"/>
        <w:bottom w:val="none" w:sz="0" w:space="0" w:color="auto"/>
        <w:right w:val="none" w:sz="0" w:space="0" w:color="auto"/>
      </w:divBdr>
    </w:div>
    <w:div w:id="973873794">
      <w:bodyDiv w:val="1"/>
      <w:marLeft w:val="0"/>
      <w:marRight w:val="0"/>
      <w:marTop w:val="0"/>
      <w:marBottom w:val="0"/>
      <w:divBdr>
        <w:top w:val="none" w:sz="0" w:space="0" w:color="auto"/>
        <w:left w:val="none" w:sz="0" w:space="0" w:color="auto"/>
        <w:bottom w:val="none" w:sz="0" w:space="0" w:color="auto"/>
        <w:right w:val="none" w:sz="0" w:space="0" w:color="auto"/>
      </w:divBdr>
    </w:div>
    <w:div w:id="979260788">
      <w:bodyDiv w:val="1"/>
      <w:marLeft w:val="0"/>
      <w:marRight w:val="0"/>
      <w:marTop w:val="0"/>
      <w:marBottom w:val="0"/>
      <w:divBdr>
        <w:top w:val="none" w:sz="0" w:space="0" w:color="auto"/>
        <w:left w:val="none" w:sz="0" w:space="0" w:color="auto"/>
        <w:bottom w:val="none" w:sz="0" w:space="0" w:color="auto"/>
        <w:right w:val="none" w:sz="0" w:space="0" w:color="auto"/>
      </w:divBdr>
    </w:div>
    <w:div w:id="986739008">
      <w:bodyDiv w:val="1"/>
      <w:marLeft w:val="0"/>
      <w:marRight w:val="0"/>
      <w:marTop w:val="0"/>
      <w:marBottom w:val="0"/>
      <w:divBdr>
        <w:top w:val="none" w:sz="0" w:space="0" w:color="auto"/>
        <w:left w:val="none" w:sz="0" w:space="0" w:color="auto"/>
        <w:bottom w:val="none" w:sz="0" w:space="0" w:color="auto"/>
        <w:right w:val="none" w:sz="0" w:space="0" w:color="auto"/>
      </w:divBdr>
    </w:div>
    <w:div w:id="1010645656">
      <w:bodyDiv w:val="1"/>
      <w:marLeft w:val="0"/>
      <w:marRight w:val="0"/>
      <w:marTop w:val="0"/>
      <w:marBottom w:val="0"/>
      <w:divBdr>
        <w:top w:val="none" w:sz="0" w:space="0" w:color="auto"/>
        <w:left w:val="none" w:sz="0" w:space="0" w:color="auto"/>
        <w:bottom w:val="none" w:sz="0" w:space="0" w:color="auto"/>
        <w:right w:val="none" w:sz="0" w:space="0" w:color="auto"/>
      </w:divBdr>
    </w:div>
    <w:div w:id="1017124359">
      <w:bodyDiv w:val="1"/>
      <w:marLeft w:val="0"/>
      <w:marRight w:val="0"/>
      <w:marTop w:val="0"/>
      <w:marBottom w:val="0"/>
      <w:divBdr>
        <w:top w:val="none" w:sz="0" w:space="0" w:color="auto"/>
        <w:left w:val="none" w:sz="0" w:space="0" w:color="auto"/>
        <w:bottom w:val="none" w:sz="0" w:space="0" w:color="auto"/>
        <w:right w:val="none" w:sz="0" w:space="0" w:color="auto"/>
      </w:divBdr>
    </w:div>
    <w:div w:id="1017317468">
      <w:bodyDiv w:val="1"/>
      <w:marLeft w:val="0"/>
      <w:marRight w:val="0"/>
      <w:marTop w:val="0"/>
      <w:marBottom w:val="0"/>
      <w:divBdr>
        <w:top w:val="none" w:sz="0" w:space="0" w:color="auto"/>
        <w:left w:val="none" w:sz="0" w:space="0" w:color="auto"/>
        <w:bottom w:val="none" w:sz="0" w:space="0" w:color="auto"/>
        <w:right w:val="none" w:sz="0" w:space="0" w:color="auto"/>
      </w:divBdr>
    </w:div>
    <w:div w:id="1028484942">
      <w:bodyDiv w:val="1"/>
      <w:marLeft w:val="0"/>
      <w:marRight w:val="0"/>
      <w:marTop w:val="0"/>
      <w:marBottom w:val="0"/>
      <w:divBdr>
        <w:top w:val="none" w:sz="0" w:space="0" w:color="auto"/>
        <w:left w:val="none" w:sz="0" w:space="0" w:color="auto"/>
        <w:bottom w:val="none" w:sz="0" w:space="0" w:color="auto"/>
        <w:right w:val="none" w:sz="0" w:space="0" w:color="auto"/>
      </w:divBdr>
    </w:div>
    <w:div w:id="1050612117">
      <w:bodyDiv w:val="1"/>
      <w:marLeft w:val="0"/>
      <w:marRight w:val="0"/>
      <w:marTop w:val="0"/>
      <w:marBottom w:val="0"/>
      <w:divBdr>
        <w:top w:val="none" w:sz="0" w:space="0" w:color="auto"/>
        <w:left w:val="none" w:sz="0" w:space="0" w:color="auto"/>
        <w:bottom w:val="none" w:sz="0" w:space="0" w:color="auto"/>
        <w:right w:val="none" w:sz="0" w:space="0" w:color="auto"/>
      </w:divBdr>
    </w:div>
    <w:div w:id="1053768894">
      <w:bodyDiv w:val="1"/>
      <w:marLeft w:val="0"/>
      <w:marRight w:val="0"/>
      <w:marTop w:val="0"/>
      <w:marBottom w:val="0"/>
      <w:divBdr>
        <w:top w:val="none" w:sz="0" w:space="0" w:color="auto"/>
        <w:left w:val="none" w:sz="0" w:space="0" w:color="auto"/>
        <w:bottom w:val="none" w:sz="0" w:space="0" w:color="auto"/>
        <w:right w:val="none" w:sz="0" w:space="0" w:color="auto"/>
      </w:divBdr>
    </w:div>
    <w:div w:id="1055155517">
      <w:bodyDiv w:val="1"/>
      <w:marLeft w:val="0"/>
      <w:marRight w:val="0"/>
      <w:marTop w:val="0"/>
      <w:marBottom w:val="0"/>
      <w:divBdr>
        <w:top w:val="none" w:sz="0" w:space="0" w:color="auto"/>
        <w:left w:val="none" w:sz="0" w:space="0" w:color="auto"/>
        <w:bottom w:val="none" w:sz="0" w:space="0" w:color="auto"/>
        <w:right w:val="none" w:sz="0" w:space="0" w:color="auto"/>
      </w:divBdr>
    </w:div>
    <w:div w:id="1064645646">
      <w:bodyDiv w:val="1"/>
      <w:marLeft w:val="0"/>
      <w:marRight w:val="0"/>
      <w:marTop w:val="0"/>
      <w:marBottom w:val="0"/>
      <w:divBdr>
        <w:top w:val="none" w:sz="0" w:space="0" w:color="auto"/>
        <w:left w:val="none" w:sz="0" w:space="0" w:color="auto"/>
        <w:bottom w:val="none" w:sz="0" w:space="0" w:color="auto"/>
        <w:right w:val="none" w:sz="0" w:space="0" w:color="auto"/>
      </w:divBdr>
    </w:div>
    <w:div w:id="1065837638">
      <w:bodyDiv w:val="1"/>
      <w:marLeft w:val="0"/>
      <w:marRight w:val="0"/>
      <w:marTop w:val="0"/>
      <w:marBottom w:val="0"/>
      <w:divBdr>
        <w:top w:val="none" w:sz="0" w:space="0" w:color="auto"/>
        <w:left w:val="none" w:sz="0" w:space="0" w:color="auto"/>
        <w:bottom w:val="none" w:sz="0" w:space="0" w:color="auto"/>
        <w:right w:val="none" w:sz="0" w:space="0" w:color="auto"/>
      </w:divBdr>
    </w:div>
    <w:div w:id="1065878664">
      <w:bodyDiv w:val="1"/>
      <w:marLeft w:val="0"/>
      <w:marRight w:val="0"/>
      <w:marTop w:val="0"/>
      <w:marBottom w:val="0"/>
      <w:divBdr>
        <w:top w:val="none" w:sz="0" w:space="0" w:color="auto"/>
        <w:left w:val="none" w:sz="0" w:space="0" w:color="auto"/>
        <w:bottom w:val="none" w:sz="0" w:space="0" w:color="auto"/>
        <w:right w:val="none" w:sz="0" w:space="0" w:color="auto"/>
      </w:divBdr>
    </w:div>
    <w:div w:id="1084691652">
      <w:bodyDiv w:val="1"/>
      <w:marLeft w:val="0"/>
      <w:marRight w:val="0"/>
      <w:marTop w:val="0"/>
      <w:marBottom w:val="0"/>
      <w:divBdr>
        <w:top w:val="none" w:sz="0" w:space="0" w:color="auto"/>
        <w:left w:val="none" w:sz="0" w:space="0" w:color="auto"/>
        <w:bottom w:val="none" w:sz="0" w:space="0" w:color="auto"/>
        <w:right w:val="none" w:sz="0" w:space="0" w:color="auto"/>
      </w:divBdr>
    </w:div>
    <w:div w:id="1106195817">
      <w:bodyDiv w:val="1"/>
      <w:marLeft w:val="0"/>
      <w:marRight w:val="0"/>
      <w:marTop w:val="0"/>
      <w:marBottom w:val="0"/>
      <w:divBdr>
        <w:top w:val="none" w:sz="0" w:space="0" w:color="auto"/>
        <w:left w:val="none" w:sz="0" w:space="0" w:color="auto"/>
        <w:bottom w:val="none" w:sz="0" w:space="0" w:color="auto"/>
        <w:right w:val="none" w:sz="0" w:space="0" w:color="auto"/>
      </w:divBdr>
    </w:div>
    <w:div w:id="1107114378">
      <w:bodyDiv w:val="1"/>
      <w:marLeft w:val="0"/>
      <w:marRight w:val="0"/>
      <w:marTop w:val="0"/>
      <w:marBottom w:val="0"/>
      <w:divBdr>
        <w:top w:val="none" w:sz="0" w:space="0" w:color="auto"/>
        <w:left w:val="none" w:sz="0" w:space="0" w:color="auto"/>
        <w:bottom w:val="none" w:sz="0" w:space="0" w:color="auto"/>
        <w:right w:val="none" w:sz="0" w:space="0" w:color="auto"/>
      </w:divBdr>
    </w:div>
    <w:div w:id="1109668359">
      <w:bodyDiv w:val="1"/>
      <w:marLeft w:val="0"/>
      <w:marRight w:val="0"/>
      <w:marTop w:val="0"/>
      <w:marBottom w:val="0"/>
      <w:divBdr>
        <w:top w:val="none" w:sz="0" w:space="0" w:color="auto"/>
        <w:left w:val="none" w:sz="0" w:space="0" w:color="auto"/>
        <w:bottom w:val="none" w:sz="0" w:space="0" w:color="auto"/>
        <w:right w:val="none" w:sz="0" w:space="0" w:color="auto"/>
      </w:divBdr>
    </w:div>
    <w:div w:id="1111558148">
      <w:bodyDiv w:val="1"/>
      <w:marLeft w:val="0"/>
      <w:marRight w:val="0"/>
      <w:marTop w:val="0"/>
      <w:marBottom w:val="0"/>
      <w:divBdr>
        <w:top w:val="none" w:sz="0" w:space="0" w:color="auto"/>
        <w:left w:val="none" w:sz="0" w:space="0" w:color="auto"/>
        <w:bottom w:val="none" w:sz="0" w:space="0" w:color="auto"/>
        <w:right w:val="none" w:sz="0" w:space="0" w:color="auto"/>
      </w:divBdr>
    </w:div>
    <w:div w:id="1120952590">
      <w:bodyDiv w:val="1"/>
      <w:marLeft w:val="0"/>
      <w:marRight w:val="0"/>
      <w:marTop w:val="0"/>
      <w:marBottom w:val="0"/>
      <w:divBdr>
        <w:top w:val="none" w:sz="0" w:space="0" w:color="auto"/>
        <w:left w:val="none" w:sz="0" w:space="0" w:color="auto"/>
        <w:bottom w:val="none" w:sz="0" w:space="0" w:color="auto"/>
        <w:right w:val="none" w:sz="0" w:space="0" w:color="auto"/>
      </w:divBdr>
    </w:div>
    <w:div w:id="1136334057">
      <w:bodyDiv w:val="1"/>
      <w:marLeft w:val="0"/>
      <w:marRight w:val="0"/>
      <w:marTop w:val="0"/>
      <w:marBottom w:val="0"/>
      <w:divBdr>
        <w:top w:val="none" w:sz="0" w:space="0" w:color="auto"/>
        <w:left w:val="none" w:sz="0" w:space="0" w:color="auto"/>
        <w:bottom w:val="none" w:sz="0" w:space="0" w:color="auto"/>
        <w:right w:val="none" w:sz="0" w:space="0" w:color="auto"/>
      </w:divBdr>
    </w:div>
    <w:div w:id="1149439717">
      <w:bodyDiv w:val="1"/>
      <w:marLeft w:val="0"/>
      <w:marRight w:val="0"/>
      <w:marTop w:val="0"/>
      <w:marBottom w:val="0"/>
      <w:divBdr>
        <w:top w:val="none" w:sz="0" w:space="0" w:color="auto"/>
        <w:left w:val="none" w:sz="0" w:space="0" w:color="auto"/>
        <w:bottom w:val="none" w:sz="0" w:space="0" w:color="auto"/>
        <w:right w:val="none" w:sz="0" w:space="0" w:color="auto"/>
      </w:divBdr>
    </w:div>
    <w:div w:id="1149706522">
      <w:bodyDiv w:val="1"/>
      <w:marLeft w:val="0"/>
      <w:marRight w:val="0"/>
      <w:marTop w:val="0"/>
      <w:marBottom w:val="0"/>
      <w:divBdr>
        <w:top w:val="none" w:sz="0" w:space="0" w:color="auto"/>
        <w:left w:val="none" w:sz="0" w:space="0" w:color="auto"/>
        <w:bottom w:val="none" w:sz="0" w:space="0" w:color="auto"/>
        <w:right w:val="none" w:sz="0" w:space="0" w:color="auto"/>
      </w:divBdr>
    </w:div>
    <w:div w:id="1172834596">
      <w:bodyDiv w:val="1"/>
      <w:marLeft w:val="0"/>
      <w:marRight w:val="0"/>
      <w:marTop w:val="0"/>
      <w:marBottom w:val="0"/>
      <w:divBdr>
        <w:top w:val="none" w:sz="0" w:space="0" w:color="auto"/>
        <w:left w:val="none" w:sz="0" w:space="0" w:color="auto"/>
        <w:bottom w:val="none" w:sz="0" w:space="0" w:color="auto"/>
        <w:right w:val="none" w:sz="0" w:space="0" w:color="auto"/>
      </w:divBdr>
    </w:div>
    <w:div w:id="1182009776">
      <w:bodyDiv w:val="1"/>
      <w:marLeft w:val="0"/>
      <w:marRight w:val="0"/>
      <w:marTop w:val="0"/>
      <w:marBottom w:val="0"/>
      <w:divBdr>
        <w:top w:val="none" w:sz="0" w:space="0" w:color="auto"/>
        <w:left w:val="none" w:sz="0" w:space="0" w:color="auto"/>
        <w:bottom w:val="none" w:sz="0" w:space="0" w:color="auto"/>
        <w:right w:val="none" w:sz="0" w:space="0" w:color="auto"/>
      </w:divBdr>
    </w:div>
    <w:div w:id="1201014467">
      <w:bodyDiv w:val="1"/>
      <w:marLeft w:val="0"/>
      <w:marRight w:val="0"/>
      <w:marTop w:val="0"/>
      <w:marBottom w:val="0"/>
      <w:divBdr>
        <w:top w:val="none" w:sz="0" w:space="0" w:color="auto"/>
        <w:left w:val="none" w:sz="0" w:space="0" w:color="auto"/>
        <w:bottom w:val="none" w:sz="0" w:space="0" w:color="auto"/>
        <w:right w:val="none" w:sz="0" w:space="0" w:color="auto"/>
      </w:divBdr>
    </w:div>
    <w:div w:id="1201547747">
      <w:bodyDiv w:val="1"/>
      <w:marLeft w:val="0"/>
      <w:marRight w:val="0"/>
      <w:marTop w:val="0"/>
      <w:marBottom w:val="0"/>
      <w:divBdr>
        <w:top w:val="none" w:sz="0" w:space="0" w:color="auto"/>
        <w:left w:val="none" w:sz="0" w:space="0" w:color="auto"/>
        <w:bottom w:val="none" w:sz="0" w:space="0" w:color="auto"/>
        <w:right w:val="none" w:sz="0" w:space="0" w:color="auto"/>
      </w:divBdr>
    </w:div>
    <w:div w:id="1229992965">
      <w:bodyDiv w:val="1"/>
      <w:marLeft w:val="0"/>
      <w:marRight w:val="0"/>
      <w:marTop w:val="0"/>
      <w:marBottom w:val="0"/>
      <w:divBdr>
        <w:top w:val="none" w:sz="0" w:space="0" w:color="auto"/>
        <w:left w:val="none" w:sz="0" w:space="0" w:color="auto"/>
        <w:bottom w:val="none" w:sz="0" w:space="0" w:color="auto"/>
        <w:right w:val="none" w:sz="0" w:space="0" w:color="auto"/>
      </w:divBdr>
    </w:div>
    <w:div w:id="1235973194">
      <w:bodyDiv w:val="1"/>
      <w:marLeft w:val="0"/>
      <w:marRight w:val="0"/>
      <w:marTop w:val="0"/>
      <w:marBottom w:val="0"/>
      <w:divBdr>
        <w:top w:val="none" w:sz="0" w:space="0" w:color="auto"/>
        <w:left w:val="none" w:sz="0" w:space="0" w:color="auto"/>
        <w:bottom w:val="none" w:sz="0" w:space="0" w:color="auto"/>
        <w:right w:val="none" w:sz="0" w:space="0" w:color="auto"/>
      </w:divBdr>
    </w:div>
    <w:div w:id="1251891727">
      <w:bodyDiv w:val="1"/>
      <w:marLeft w:val="0"/>
      <w:marRight w:val="0"/>
      <w:marTop w:val="0"/>
      <w:marBottom w:val="0"/>
      <w:divBdr>
        <w:top w:val="none" w:sz="0" w:space="0" w:color="auto"/>
        <w:left w:val="none" w:sz="0" w:space="0" w:color="auto"/>
        <w:bottom w:val="none" w:sz="0" w:space="0" w:color="auto"/>
        <w:right w:val="none" w:sz="0" w:space="0" w:color="auto"/>
      </w:divBdr>
    </w:div>
    <w:div w:id="1267078624">
      <w:bodyDiv w:val="1"/>
      <w:marLeft w:val="0"/>
      <w:marRight w:val="0"/>
      <w:marTop w:val="0"/>
      <w:marBottom w:val="0"/>
      <w:divBdr>
        <w:top w:val="none" w:sz="0" w:space="0" w:color="auto"/>
        <w:left w:val="none" w:sz="0" w:space="0" w:color="auto"/>
        <w:bottom w:val="none" w:sz="0" w:space="0" w:color="auto"/>
        <w:right w:val="none" w:sz="0" w:space="0" w:color="auto"/>
      </w:divBdr>
    </w:div>
    <w:div w:id="1268928248">
      <w:bodyDiv w:val="1"/>
      <w:marLeft w:val="0"/>
      <w:marRight w:val="0"/>
      <w:marTop w:val="0"/>
      <w:marBottom w:val="0"/>
      <w:divBdr>
        <w:top w:val="none" w:sz="0" w:space="0" w:color="auto"/>
        <w:left w:val="none" w:sz="0" w:space="0" w:color="auto"/>
        <w:bottom w:val="none" w:sz="0" w:space="0" w:color="auto"/>
        <w:right w:val="none" w:sz="0" w:space="0" w:color="auto"/>
      </w:divBdr>
    </w:div>
    <w:div w:id="1283657052">
      <w:bodyDiv w:val="1"/>
      <w:marLeft w:val="0"/>
      <w:marRight w:val="0"/>
      <w:marTop w:val="0"/>
      <w:marBottom w:val="0"/>
      <w:divBdr>
        <w:top w:val="none" w:sz="0" w:space="0" w:color="auto"/>
        <w:left w:val="none" w:sz="0" w:space="0" w:color="auto"/>
        <w:bottom w:val="none" w:sz="0" w:space="0" w:color="auto"/>
        <w:right w:val="none" w:sz="0" w:space="0" w:color="auto"/>
      </w:divBdr>
    </w:div>
    <w:div w:id="1286694531">
      <w:bodyDiv w:val="1"/>
      <w:marLeft w:val="0"/>
      <w:marRight w:val="0"/>
      <w:marTop w:val="0"/>
      <w:marBottom w:val="0"/>
      <w:divBdr>
        <w:top w:val="none" w:sz="0" w:space="0" w:color="auto"/>
        <w:left w:val="none" w:sz="0" w:space="0" w:color="auto"/>
        <w:bottom w:val="none" w:sz="0" w:space="0" w:color="auto"/>
        <w:right w:val="none" w:sz="0" w:space="0" w:color="auto"/>
      </w:divBdr>
    </w:div>
    <w:div w:id="1287345331">
      <w:bodyDiv w:val="1"/>
      <w:marLeft w:val="0"/>
      <w:marRight w:val="0"/>
      <w:marTop w:val="0"/>
      <w:marBottom w:val="0"/>
      <w:divBdr>
        <w:top w:val="none" w:sz="0" w:space="0" w:color="auto"/>
        <w:left w:val="none" w:sz="0" w:space="0" w:color="auto"/>
        <w:bottom w:val="none" w:sz="0" w:space="0" w:color="auto"/>
        <w:right w:val="none" w:sz="0" w:space="0" w:color="auto"/>
      </w:divBdr>
    </w:div>
    <w:div w:id="1307121564">
      <w:bodyDiv w:val="1"/>
      <w:marLeft w:val="0"/>
      <w:marRight w:val="0"/>
      <w:marTop w:val="0"/>
      <w:marBottom w:val="0"/>
      <w:divBdr>
        <w:top w:val="none" w:sz="0" w:space="0" w:color="auto"/>
        <w:left w:val="none" w:sz="0" w:space="0" w:color="auto"/>
        <w:bottom w:val="none" w:sz="0" w:space="0" w:color="auto"/>
        <w:right w:val="none" w:sz="0" w:space="0" w:color="auto"/>
      </w:divBdr>
    </w:div>
    <w:div w:id="1313563669">
      <w:bodyDiv w:val="1"/>
      <w:marLeft w:val="0"/>
      <w:marRight w:val="0"/>
      <w:marTop w:val="0"/>
      <w:marBottom w:val="0"/>
      <w:divBdr>
        <w:top w:val="none" w:sz="0" w:space="0" w:color="auto"/>
        <w:left w:val="none" w:sz="0" w:space="0" w:color="auto"/>
        <w:bottom w:val="none" w:sz="0" w:space="0" w:color="auto"/>
        <w:right w:val="none" w:sz="0" w:space="0" w:color="auto"/>
      </w:divBdr>
    </w:div>
    <w:div w:id="1314143744">
      <w:bodyDiv w:val="1"/>
      <w:marLeft w:val="0"/>
      <w:marRight w:val="0"/>
      <w:marTop w:val="0"/>
      <w:marBottom w:val="0"/>
      <w:divBdr>
        <w:top w:val="none" w:sz="0" w:space="0" w:color="auto"/>
        <w:left w:val="none" w:sz="0" w:space="0" w:color="auto"/>
        <w:bottom w:val="none" w:sz="0" w:space="0" w:color="auto"/>
        <w:right w:val="none" w:sz="0" w:space="0" w:color="auto"/>
      </w:divBdr>
    </w:div>
    <w:div w:id="1339652150">
      <w:bodyDiv w:val="1"/>
      <w:marLeft w:val="0"/>
      <w:marRight w:val="0"/>
      <w:marTop w:val="0"/>
      <w:marBottom w:val="0"/>
      <w:divBdr>
        <w:top w:val="none" w:sz="0" w:space="0" w:color="auto"/>
        <w:left w:val="none" w:sz="0" w:space="0" w:color="auto"/>
        <w:bottom w:val="none" w:sz="0" w:space="0" w:color="auto"/>
        <w:right w:val="none" w:sz="0" w:space="0" w:color="auto"/>
      </w:divBdr>
    </w:div>
    <w:div w:id="1341662155">
      <w:bodyDiv w:val="1"/>
      <w:marLeft w:val="0"/>
      <w:marRight w:val="0"/>
      <w:marTop w:val="0"/>
      <w:marBottom w:val="0"/>
      <w:divBdr>
        <w:top w:val="none" w:sz="0" w:space="0" w:color="auto"/>
        <w:left w:val="none" w:sz="0" w:space="0" w:color="auto"/>
        <w:bottom w:val="none" w:sz="0" w:space="0" w:color="auto"/>
        <w:right w:val="none" w:sz="0" w:space="0" w:color="auto"/>
      </w:divBdr>
    </w:div>
    <w:div w:id="1347977195">
      <w:bodyDiv w:val="1"/>
      <w:marLeft w:val="0"/>
      <w:marRight w:val="0"/>
      <w:marTop w:val="0"/>
      <w:marBottom w:val="0"/>
      <w:divBdr>
        <w:top w:val="none" w:sz="0" w:space="0" w:color="auto"/>
        <w:left w:val="none" w:sz="0" w:space="0" w:color="auto"/>
        <w:bottom w:val="none" w:sz="0" w:space="0" w:color="auto"/>
        <w:right w:val="none" w:sz="0" w:space="0" w:color="auto"/>
      </w:divBdr>
    </w:div>
    <w:div w:id="1351494671">
      <w:bodyDiv w:val="1"/>
      <w:marLeft w:val="0"/>
      <w:marRight w:val="0"/>
      <w:marTop w:val="0"/>
      <w:marBottom w:val="0"/>
      <w:divBdr>
        <w:top w:val="none" w:sz="0" w:space="0" w:color="auto"/>
        <w:left w:val="none" w:sz="0" w:space="0" w:color="auto"/>
        <w:bottom w:val="none" w:sz="0" w:space="0" w:color="auto"/>
        <w:right w:val="none" w:sz="0" w:space="0" w:color="auto"/>
      </w:divBdr>
    </w:div>
    <w:div w:id="1357002891">
      <w:bodyDiv w:val="1"/>
      <w:marLeft w:val="0"/>
      <w:marRight w:val="0"/>
      <w:marTop w:val="0"/>
      <w:marBottom w:val="0"/>
      <w:divBdr>
        <w:top w:val="none" w:sz="0" w:space="0" w:color="auto"/>
        <w:left w:val="none" w:sz="0" w:space="0" w:color="auto"/>
        <w:bottom w:val="none" w:sz="0" w:space="0" w:color="auto"/>
        <w:right w:val="none" w:sz="0" w:space="0" w:color="auto"/>
      </w:divBdr>
    </w:div>
    <w:div w:id="1358387922">
      <w:bodyDiv w:val="1"/>
      <w:marLeft w:val="0"/>
      <w:marRight w:val="0"/>
      <w:marTop w:val="0"/>
      <w:marBottom w:val="0"/>
      <w:divBdr>
        <w:top w:val="none" w:sz="0" w:space="0" w:color="auto"/>
        <w:left w:val="none" w:sz="0" w:space="0" w:color="auto"/>
        <w:bottom w:val="none" w:sz="0" w:space="0" w:color="auto"/>
        <w:right w:val="none" w:sz="0" w:space="0" w:color="auto"/>
      </w:divBdr>
    </w:div>
    <w:div w:id="1360163063">
      <w:bodyDiv w:val="1"/>
      <w:marLeft w:val="0"/>
      <w:marRight w:val="0"/>
      <w:marTop w:val="0"/>
      <w:marBottom w:val="0"/>
      <w:divBdr>
        <w:top w:val="none" w:sz="0" w:space="0" w:color="auto"/>
        <w:left w:val="none" w:sz="0" w:space="0" w:color="auto"/>
        <w:bottom w:val="none" w:sz="0" w:space="0" w:color="auto"/>
        <w:right w:val="none" w:sz="0" w:space="0" w:color="auto"/>
      </w:divBdr>
    </w:div>
    <w:div w:id="1362317637">
      <w:bodyDiv w:val="1"/>
      <w:marLeft w:val="0"/>
      <w:marRight w:val="0"/>
      <w:marTop w:val="0"/>
      <w:marBottom w:val="0"/>
      <w:divBdr>
        <w:top w:val="none" w:sz="0" w:space="0" w:color="auto"/>
        <w:left w:val="none" w:sz="0" w:space="0" w:color="auto"/>
        <w:bottom w:val="none" w:sz="0" w:space="0" w:color="auto"/>
        <w:right w:val="none" w:sz="0" w:space="0" w:color="auto"/>
      </w:divBdr>
    </w:div>
    <w:div w:id="1365596913">
      <w:bodyDiv w:val="1"/>
      <w:marLeft w:val="0"/>
      <w:marRight w:val="0"/>
      <w:marTop w:val="0"/>
      <w:marBottom w:val="0"/>
      <w:divBdr>
        <w:top w:val="none" w:sz="0" w:space="0" w:color="auto"/>
        <w:left w:val="none" w:sz="0" w:space="0" w:color="auto"/>
        <w:bottom w:val="none" w:sz="0" w:space="0" w:color="auto"/>
        <w:right w:val="none" w:sz="0" w:space="0" w:color="auto"/>
      </w:divBdr>
    </w:div>
    <w:div w:id="1368216068">
      <w:bodyDiv w:val="1"/>
      <w:marLeft w:val="0"/>
      <w:marRight w:val="0"/>
      <w:marTop w:val="0"/>
      <w:marBottom w:val="0"/>
      <w:divBdr>
        <w:top w:val="none" w:sz="0" w:space="0" w:color="auto"/>
        <w:left w:val="none" w:sz="0" w:space="0" w:color="auto"/>
        <w:bottom w:val="none" w:sz="0" w:space="0" w:color="auto"/>
        <w:right w:val="none" w:sz="0" w:space="0" w:color="auto"/>
      </w:divBdr>
    </w:div>
    <w:div w:id="1376155528">
      <w:bodyDiv w:val="1"/>
      <w:marLeft w:val="0"/>
      <w:marRight w:val="0"/>
      <w:marTop w:val="0"/>
      <w:marBottom w:val="0"/>
      <w:divBdr>
        <w:top w:val="none" w:sz="0" w:space="0" w:color="auto"/>
        <w:left w:val="none" w:sz="0" w:space="0" w:color="auto"/>
        <w:bottom w:val="none" w:sz="0" w:space="0" w:color="auto"/>
        <w:right w:val="none" w:sz="0" w:space="0" w:color="auto"/>
      </w:divBdr>
    </w:div>
    <w:div w:id="1396201412">
      <w:bodyDiv w:val="1"/>
      <w:marLeft w:val="0"/>
      <w:marRight w:val="0"/>
      <w:marTop w:val="0"/>
      <w:marBottom w:val="0"/>
      <w:divBdr>
        <w:top w:val="none" w:sz="0" w:space="0" w:color="auto"/>
        <w:left w:val="none" w:sz="0" w:space="0" w:color="auto"/>
        <w:bottom w:val="none" w:sz="0" w:space="0" w:color="auto"/>
        <w:right w:val="none" w:sz="0" w:space="0" w:color="auto"/>
      </w:divBdr>
    </w:div>
    <w:div w:id="1409303669">
      <w:bodyDiv w:val="1"/>
      <w:marLeft w:val="0"/>
      <w:marRight w:val="0"/>
      <w:marTop w:val="0"/>
      <w:marBottom w:val="0"/>
      <w:divBdr>
        <w:top w:val="none" w:sz="0" w:space="0" w:color="auto"/>
        <w:left w:val="none" w:sz="0" w:space="0" w:color="auto"/>
        <w:bottom w:val="none" w:sz="0" w:space="0" w:color="auto"/>
        <w:right w:val="none" w:sz="0" w:space="0" w:color="auto"/>
      </w:divBdr>
      <w:divsChild>
        <w:div w:id="447699319">
          <w:marLeft w:val="0"/>
          <w:marRight w:val="0"/>
          <w:marTop w:val="0"/>
          <w:marBottom w:val="0"/>
          <w:divBdr>
            <w:top w:val="none" w:sz="0" w:space="0" w:color="auto"/>
            <w:left w:val="none" w:sz="0" w:space="0" w:color="auto"/>
            <w:bottom w:val="none" w:sz="0" w:space="0" w:color="auto"/>
            <w:right w:val="none" w:sz="0" w:space="0" w:color="auto"/>
          </w:divBdr>
          <w:divsChild>
            <w:div w:id="209415106">
              <w:marLeft w:val="0"/>
              <w:marRight w:val="0"/>
              <w:marTop w:val="0"/>
              <w:marBottom w:val="0"/>
              <w:divBdr>
                <w:top w:val="none" w:sz="0" w:space="0" w:color="auto"/>
                <w:left w:val="none" w:sz="0" w:space="0" w:color="auto"/>
                <w:bottom w:val="none" w:sz="0" w:space="0" w:color="auto"/>
                <w:right w:val="none" w:sz="0" w:space="0" w:color="auto"/>
              </w:divBdr>
              <w:divsChild>
                <w:div w:id="83262616">
                  <w:marLeft w:val="0"/>
                  <w:marRight w:val="0"/>
                  <w:marTop w:val="0"/>
                  <w:marBottom w:val="0"/>
                  <w:divBdr>
                    <w:top w:val="none" w:sz="0" w:space="0" w:color="auto"/>
                    <w:left w:val="none" w:sz="0" w:space="0" w:color="auto"/>
                    <w:bottom w:val="none" w:sz="0" w:space="0" w:color="auto"/>
                    <w:right w:val="none" w:sz="0" w:space="0" w:color="auto"/>
                  </w:divBdr>
                  <w:divsChild>
                    <w:div w:id="1643195692">
                      <w:marLeft w:val="0"/>
                      <w:marRight w:val="0"/>
                      <w:marTop w:val="0"/>
                      <w:marBottom w:val="0"/>
                      <w:divBdr>
                        <w:top w:val="none" w:sz="0" w:space="0" w:color="auto"/>
                        <w:left w:val="none" w:sz="0" w:space="0" w:color="auto"/>
                        <w:bottom w:val="none" w:sz="0" w:space="0" w:color="auto"/>
                        <w:right w:val="none" w:sz="0" w:space="0" w:color="auto"/>
                      </w:divBdr>
                      <w:divsChild>
                        <w:div w:id="1380664954">
                          <w:marLeft w:val="0"/>
                          <w:marRight w:val="0"/>
                          <w:marTop w:val="0"/>
                          <w:marBottom w:val="0"/>
                          <w:divBdr>
                            <w:top w:val="none" w:sz="0" w:space="0" w:color="auto"/>
                            <w:left w:val="none" w:sz="0" w:space="0" w:color="auto"/>
                            <w:bottom w:val="none" w:sz="0" w:space="0" w:color="auto"/>
                            <w:right w:val="none" w:sz="0" w:space="0" w:color="auto"/>
                          </w:divBdr>
                          <w:divsChild>
                            <w:div w:id="125390856">
                              <w:marLeft w:val="0"/>
                              <w:marRight w:val="0"/>
                              <w:marTop w:val="0"/>
                              <w:marBottom w:val="0"/>
                              <w:divBdr>
                                <w:top w:val="none" w:sz="0" w:space="0" w:color="auto"/>
                                <w:left w:val="none" w:sz="0" w:space="0" w:color="auto"/>
                                <w:bottom w:val="none" w:sz="0" w:space="0" w:color="auto"/>
                                <w:right w:val="none" w:sz="0" w:space="0" w:color="auto"/>
                              </w:divBdr>
                              <w:divsChild>
                                <w:div w:id="147024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6586966">
      <w:bodyDiv w:val="1"/>
      <w:marLeft w:val="0"/>
      <w:marRight w:val="0"/>
      <w:marTop w:val="0"/>
      <w:marBottom w:val="0"/>
      <w:divBdr>
        <w:top w:val="none" w:sz="0" w:space="0" w:color="auto"/>
        <w:left w:val="none" w:sz="0" w:space="0" w:color="auto"/>
        <w:bottom w:val="none" w:sz="0" w:space="0" w:color="auto"/>
        <w:right w:val="none" w:sz="0" w:space="0" w:color="auto"/>
      </w:divBdr>
    </w:div>
    <w:div w:id="1416785114">
      <w:bodyDiv w:val="1"/>
      <w:marLeft w:val="0"/>
      <w:marRight w:val="0"/>
      <w:marTop w:val="0"/>
      <w:marBottom w:val="0"/>
      <w:divBdr>
        <w:top w:val="none" w:sz="0" w:space="0" w:color="auto"/>
        <w:left w:val="none" w:sz="0" w:space="0" w:color="auto"/>
        <w:bottom w:val="none" w:sz="0" w:space="0" w:color="auto"/>
        <w:right w:val="none" w:sz="0" w:space="0" w:color="auto"/>
      </w:divBdr>
    </w:div>
    <w:div w:id="1419205820">
      <w:bodyDiv w:val="1"/>
      <w:marLeft w:val="0"/>
      <w:marRight w:val="0"/>
      <w:marTop w:val="0"/>
      <w:marBottom w:val="0"/>
      <w:divBdr>
        <w:top w:val="none" w:sz="0" w:space="0" w:color="auto"/>
        <w:left w:val="none" w:sz="0" w:space="0" w:color="auto"/>
        <w:bottom w:val="none" w:sz="0" w:space="0" w:color="auto"/>
        <w:right w:val="none" w:sz="0" w:space="0" w:color="auto"/>
      </w:divBdr>
    </w:div>
    <w:div w:id="1422750533">
      <w:bodyDiv w:val="1"/>
      <w:marLeft w:val="0"/>
      <w:marRight w:val="0"/>
      <w:marTop w:val="0"/>
      <w:marBottom w:val="0"/>
      <w:divBdr>
        <w:top w:val="none" w:sz="0" w:space="0" w:color="auto"/>
        <w:left w:val="none" w:sz="0" w:space="0" w:color="auto"/>
        <w:bottom w:val="none" w:sz="0" w:space="0" w:color="auto"/>
        <w:right w:val="none" w:sz="0" w:space="0" w:color="auto"/>
      </w:divBdr>
    </w:div>
    <w:div w:id="1434744879">
      <w:bodyDiv w:val="1"/>
      <w:marLeft w:val="0"/>
      <w:marRight w:val="0"/>
      <w:marTop w:val="0"/>
      <w:marBottom w:val="0"/>
      <w:divBdr>
        <w:top w:val="none" w:sz="0" w:space="0" w:color="auto"/>
        <w:left w:val="none" w:sz="0" w:space="0" w:color="auto"/>
        <w:bottom w:val="none" w:sz="0" w:space="0" w:color="auto"/>
        <w:right w:val="none" w:sz="0" w:space="0" w:color="auto"/>
      </w:divBdr>
    </w:div>
    <w:div w:id="1437865529">
      <w:bodyDiv w:val="1"/>
      <w:marLeft w:val="0"/>
      <w:marRight w:val="0"/>
      <w:marTop w:val="0"/>
      <w:marBottom w:val="0"/>
      <w:divBdr>
        <w:top w:val="none" w:sz="0" w:space="0" w:color="auto"/>
        <w:left w:val="none" w:sz="0" w:space="0" w:color="auto"/>
        <w:bottom w:val="none" w:sz="0" w:space="0" w:color="auto"/>
        <w:right w:val="none" w:sz="0" w:space="0" w:color="auto"/>
      </w:divBdr>
    </w:div>
    <w:div w:id="1438453079">
      <w:bodyDiv w:val="1"/>
      <w:marLeft w:val="0"/>
      <w:marRight w:val="0"/>
      <w:marTop w:val="0"/>
      <w:marBottom w:val="0"/>
      <w:divBdr>
        <w:top w:val="none" w:sz="0" w:space="0" w:color="auto"/>
        <w:left w:val="none" w:sz="0" w:space="0" w:color="auto"/>
        <w:bottom w:val="none" w:sz="0" w:space="0" w:color="auto"/>
        <w:right w:val="none" w:sz="0" w:space="0" w:color="auto"/>
      </w:divBdr>
    </w:div>
    <w:div w:id="1441334039">
      <w:bodyDiv w:val="1"/>
      <w:marLeft w:val="0"/>
      <w:marRight w:val="0"/>
      <w:marTop w:val="0"/>
      <w:marBottom w:val="0"/>
      <w:divBdr>
        <w:top w:val="none" w:sz="0" w:space="0" w:color="auto"/>
        <w:left w:val="none" w:sz="0" w:space="0" w:color="auto"/>
        <w:bottom w:val="none" w:sz="0" w:space="0" w:color="auto"/>
        <w:right w:val="none" w:sz="0" w:space="0" w:color="auto"/>
      </w:divBdr>
    </w:div>
    <w:div w:id="1461537568">
      <w:bodyDiv w:val="1"/>
      <w:marLeft w:val="0"/>
      <w:marRight w:val="0"/>
      <w:marTop w:val="0"/>
      <w:marBottom w:val="0"/>
      <w:divBdr>
        <w:top w:val="none" w:sz="0" w:space="0" w:color="auto"/>
        <w:left w:val="none" w:sz="0" w:space="0" w:color="auto"/>
        <w:bottom w:val="none" w:sz="0" w:space="0" w:color="auto"/>
        <w:right w:val="none" w:sz="0" w:space="0" w:color="auto"/>
      </w:divBdr>
    </w:div>
    <w:div w:id="1492285589">
      <w:bodyDiv w:val="1"/>
      <w:marLeft w:val="0"/>
      <w:marRight w:val="0"/>
      <w:marTop w:val="0"/>
      <w:marBottom w:val="0"/>
      <w:divBdr>
        <w:top w:val="none" w:sz="0" w:space="0" w:color="auto"/>
        <w:left w:val="none" w:sz="0" w:space="0" w:color="auto"/>
        <w:bottom w:val="none" w:sz="0" w:space="0" w:color="auto"/>
        <w:right w:val="none" w:sz="0" w:space="0" w:color="auto"/>
      </w:divBdr>
    </w:div>
    <w:div w:id="1515651333">
      <w:bodyDiv w:val="1"/>
      <w:marLeft w:val="0"/>
      <w:marRight w:val="0"/>
      <w:marTop w:val="0"/>
      <w:marBottom w:val="0"/>
      <w:divBdr>
        <w:top w:val="none" w:sz="0" w:space="0" w:color="auto"/>
        <w:left w:val="none" w:sz="0" w:space="0" w:color="auto"/>
        <w:bottom w:val="none" w:sz="0" w:space="0" w:color="auto"/>
        <w:right w:val="none" w:sz="0" w:space="0" w:color="auto"/>
      </w:divBdr>
    </w:div>
    <w:div w:id="1523980576">
      <w:bodyDiv w:val="1"/>
      <w:marLeft w:val="0"/>
      <w:marRight w:val="0"/>
      <w:marTop w:val="0"/>
      <w:marBottom w:val="0"/>
      <w:divBdr>
        <w:top w:val="none" w:sz="0" w:space="0" w:color="auto"/>
        <w:left w:val="none" w:sz="0" w:space="0" w:color="auto"/>
        <w:bottom w:val="none" w:sz="0" w:space="0" w:color="auto"/>
        <w:right w:val="none" w:sz="0" w:space="0" w:color="auto"/>
      </w:divBdr>
    </w:div>
    <w:div w:id="1537696374">
      <w:bodyDiv w:val="1"/>
      <w:marLeft w:val="0"/>
      <w:marRight w:val="0"/>
      <w:marTop w:val="0"/>
      <w:marBottom w:val="0"/>
      <w:divBdr>
        <w:top w:val="none" w:sz="0" w:space="0" w:color="auto"/>
        <w:left w:val="none" w:sz="0" w:space="0" w:color="auto"/>
        <w:bottom w:val="none" w:sz="0" w:space="0" w:color="auto"/>
        <w:right w:val="none" w:sz="0" w:space="0" w:color="auto"/>
      </w:divBdr>
    </w:div>
    <w:div w:id="1550724446">
      <w:bodyDiv w:val="1"/>
      <w:marLeft w:val="0"/>
      <w:marRight w:val="0"/>
      <w:marTop w:val="0"/>
      <w:marBottom w:val="0"/>
      <w:divBdr>
        <w:top w:val="none" w:sz="0" w:space="0" w:color="auto"/>
        <w:left w:val="none" w:sz="0" w:space="0" w:color="auto"/>
        <w:bottom w:val="none" w:sz="0" w:space="0" w:color="auto"/>
        <w:right w:val="none" w:sz="0" w:space="0" w:color="auto"/>
      </w:divBdr>
    </w:div>
    <w:div w:id="1554805022">
      <w:bodyDiv w:val="1"/>
      <w:marLeft w:val="0"/>
      <w:marRight w:val="0"/>
      <w:marTop w:val="0"/>
      <w:marBottom w:val="0"/>
      <w:divBdr>
        <w:top w:val="none" w:sz="0" w:space="0" w:color="auto"/>
        <w:left w:val="none" w:sz="0" w:space="0" w:color="auto"/>
        <w:bottom w:val="none" w:sz="0" w:space="0" w:color="auto"/>
        <w:right w:val="none" w:sz="0" w:space="0" w:color="auto"/>
      </w:divBdr>
    </w:div>
    <w:div w:id="1558512204">
      <w:bodyDiv w:val="1"/>
      <w:marLeft w:val="0"/>
      <w:marRight w:val="0"/>
      <w:marTop w:val="0"/>
      <w:marBottom w:val="0"/>
      <w:divBdr>
        <w:top w:val="none" w:sz="0" w:space="0" w:color="auto"/>
        <w:left w:val="none" w:sz="0" w:space="0" w:color="auto"/>
        <w:bottom w:val="none" w:sz="0" w:space="0" w:color="auto"/>
        <w:right w:val="none" w:sz="0" w:space="0" w:color="auto"/>
      </w:divBdr>
    </w:div>
    <w:div w:id="1559323647">
      <w:bodyDiv w:val="1"/>
      <w:marLeft w:val="0"/>
      <w:marRight w:val="0"/>
      <w:marTop w:val="0"/>
      <w:marBottom w:val="0"/>
      <w:divBdr>
        <w:top w:val="none" w:sz="0" w:space="0" w:color="auto"/>
        <w:left w:val="none" w:sz="0" w:space="0" w:color="auto"/>
        <w:bottom w:val="none" w:sz="0" w:space="0" w:color="auto"/>
        <w:right w:val="none" w:sz="0" w:space="0" w:color="auto"/>
      </w:divBdr>
    </w:div>
    <w:div w:id="1564834765">
      <w:bodyDiv w:val="1"/>
      <w:marLeft w:val="0"/>
      <w:marRight w:val="0"/>
      <w:marTop w:val="0"/>
      <w:marBottom w:val="0"/>
      <w:divBdr>
        <w:top w:val="none" w:sz="0" w:space="0" w:color="auto"/>
        <w:left w:val="none" w:sz="0" w:space="0" w:color="auto"/>
        <w:bottom w:val="none" w:sz="0" w:space="0" w:color="auto"/>
        <w:right w:val="none" w:sz="0" w:space="0" w:color="auto"/>
      </w:divBdr>
    </w:div>
    <w:div w:id="1577400268">
      <w:bodyDiv w:val="1"/>
      <w:marLeft w:val="0"/>
      <w:marRight w:val="0"/>
      <w:marTop w:val="0"/>
      <w:marBottom w:val="0"/>
      <w:divBdr>
        <w:top w:val="none" w:sz="0" w:space="0" w:color="auto"/>
        <w:left w:val="none" w:sz="0" w:space="0" w:color="auto"/>
        <w:bottom w:val="none" w:sz="0" w:space="0" w:color="auto"/>
        <w:right w:val="none" w:sz="0" w:space="0" w:color="auto"/>
      </w:divBdr>
    </w:div>
    <w:div w:id="1584948089">
      <w:bodyDiv w:val="1"/>
      <w:marLeft w:val="0"/>
      <w:marRight w:val="0"/>
      <w:marTop w:val="0"/>
      <w:marBottom w:val="0"/>
      <w:divBdr>
        <w:top w:val="none" w:sz="0" w:space="0" w:color="auto"/>
        <w:left w:val="none" w:sz="0" w:space="0" w:color="auto"/>
        <w:bottom w:val="none" w:sz="0" w:space="0" w:color="auto"/>
        <w:right w:val="none" w:sz="0" w:space="0" w:color="auto"/>
      </w:divBdr>
    </w:div>
    <w:div w:id="1588883414">
      <w:bodyDiv w:val="1"/>
      <w:marLeft w:val="0"/>
      <w:marRight w:val="0"/>
      <w:marTop w:val="0"/>
      <w:marBottom w:val="0"/>
      <w:divBdr>
        <w:top w:val="none" w:sz="0" w:space="0" w:color="auto"/>
        <w:left w:val="none" w:sz="0" w:space="0" w:color="auto"/>
        <w:bottom w:val="none" w:sz="0" w:space="0" w:color="auto"/>
        <w:right w:val="none" w:sz="0" w:space="0" w:color="auto"/>
      </w:divBdr>
    </w:div>
    <w:div w:id="1595817896">
      <w:bodyDiv w:val="1"/>
      <w:marLeft w:val="0"/>
      <w:marRight w:val="0"/>
      <w:marTop w:val="0"/>
      <w:marBottom w:val="0"/>
      <w:divBdr>
        <w:top w:val="none" w:sz="0" w:space="0" w:color="auto"/>
        <w:left w:val="none" w:sz="0" w:space="0" w:color="auto"/>
        <w:bottom w:val="none" w:sz="0" w:space="0" w:color="auto"/>
        <w:right w:val="none" w:sz="0" w:space="0" w:color="auto"/>
      </w:divBdr>
      <w:divsChild>
        <w:div w:id="2109304502">
          <w:marLeft w:val="0"/>
          <w:marRight w:val="0"/>
          <w:marTop w:val="0"/>
          <w:marBottom w:val="0"/>
          <w:divBdr>
            <w:top w:val="none" w:sz="0" w:space="0" w:color="auto"/>
            <w:left w:val="none" w:sz="0" w:space="0" w:color="auto"/>
            <w:bottom w:val="none" w:sz="0" w:space="0" w:color="auto"/>
            <w:right w:val="none" w:sz="0" w:space="0" w:color="auto"/>
          </w:divBdr>
          <w:divsChild>
            <w:div w:id="615137481">
              <w:marLeft w:val="0"/>
              <w:marRight w:val="0"/>
              <w:marTop w:val="0"/>
              <w:marBottom w:val="0"/>
              <w:divBdr>
                <w:top w:val="none" w:sz="0" w:space="0" w:color="auto"/>
                <w:left w:val="none" w:sz="0" w:space="0" w:color="auto"/>
                <w:bottom w:val="none" w:sz="0" w:space="0" w:color="auto"/>
                <w:right w:val="none" w:sz="0" w:space="0" w:color="auto"/>
              </w:divBdr>
              <w:divsChild>
                <w:div w:id="285237452">
                  <w:marLeft w:val="0"/>
                  <w:marRight w:val="0"/>
                  <w:marTop w:val="0"/>
                  <w:marBottom w:val="0"/>
                  <w:divBdr>
                    <w:top w:val="none" w:sz="0" w:space="0" w:color="auto"/>
                    <w:left w:val="none" w:sz="0" w:space="0" w:color="auto"/>
                    <w:bottom w:val="none" w:sz="0" w:space="0" w:color="auto"/>
                    <w:right w:val="none" w:sz="0" w:space="0" w:color="auto"/>
                  </w:divBdr>
                  <w:divsChild>
                    <w:div w:id="986787730">
                      <w:marLeft w:val="0"/>
                      <w:marRight w:val="0"/>
                      <w:marTop w:val="0"/>
                      <w:marBottom w:val="0"/>
                      <w:divBdr>
                        <w:top w:val="none" w:sz="0" w:space="0" w:color="auto"/>
                        <w:left w:val="none" w:sz="0" w:space="0" w:color="auto"/>
                        <w:bottom w:val="none" w:sz="0" w:space="0" w:color="auto"/>
                        <w:right w:val="none" w:sz="0" w:space="0" w:color="auto"/>
                      </w:divBdr>
                      <w:divsChild>
                        <w:div w:id="2077782616">
                          <w:marLeft w:val="0"/>
                          <w:marRight w:val="0"/>
                          <w:marTop w:val="0"/>
                          <w:marBottom w:val="0"/>
                          <w:divBdr>
                            <w:top w:val="none" w:sz="0" w:space="0" w:color="auto"/>
                            <w:left w:val="none" w:sz="0" w:space="0" w:color="auto"/>
                            <w:bottom w:val="none" w:sz="0" w:space="0" w:color="auto"/>
                            <w:right w:val="none" w:sz="0" w:space="0" w:color="auto"/>
                          </w:divBdr>
                          <w:divsChild>
                            <w:div w:id="149325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173773">
      <w:bodyDiv w:val="1"/>
      <w:marLeft w:val="0"/>
      <w:marRight w:val="0"/>
      <w:marTop w:val="0"/>
      <w:marBottom w:val="0"/>
      <w:divBdr>
        <w:top w:val="none" w:sz="0" w:space="0" w:color="auto"/>
        <w:left w:val="none" w:sz="0" w:space="0" w:color="auto"/>
        <w:bottom w:val="none" w:sz="0" w:space="0" w:color="auto"/>
        <w:right w:val="none" w:sz="0" w:space="0" w:color="auto"/>
      </w:divBdr>
    </w:div>
    <w:div w:id="1612779195">
      <w:bodyDiv w:val="1"/>
      <w:marLeft w:val="0"/>
      <w:marRight w:val="0"/>
      <w:marTop w:val="0"/>
      <w:marBottom w:val="0"/>
      <w:divBdr>
        <w:top w:val="none" w:sz="0" w:space="0" w:color="auto"/>
        <w:left w:val="none" w:sz="0" w:space="0" w:color="auto"/>
        <w:bottom w:val="none" w:sz="0" w:space="0" w:color="auto"/>
        <w:right w:val="none" w:sz="0" w:space="0" w:color="auto"/>
      </w:divBdr>
    </w:div>
    <w:div w:id="1627152743">
      <w:bodyDiv w:val="1"/>
      <w:marLeft w:val="0"/>
      <w:marRight w:val="0"/>
      <w:marTop w:val="0"/>
      <w:marBottom w:val="0"/>
      <w:divBdr>
        <w:top w:val="none" w:sz="0" w:space="0" w:color="auto"/>
        <w:left w:val="none" w:sz="0" w:space="0" w:color="auto"/>
        <w:bottom w:val="none" w:sz="0" w:space="0" w:color="auto"/>
        <w:right w:val="none" w:sz="0" w:space="0" w:color="auto"/>
      </w:divBdr>
    </w:div>
    <w:div w:id="1636251606">
      <w:bodyDiv w:val="1"/>
      <w:marLeft w:val="0"/>
      <w:marRight w:val="0"/>
      <w:marTop w:val="0"/>
      <w:marBottom w:val="0"/>
      <w:divBdr>
        <w:top w:val="none" w:sz="0" w:space="0" w:color="auto"/>
        <w:left w:val="none" w:sz="0" w:space="0" w:color="auto"/>
        <w:bottom w:val="none" w:sz="0" w:space="0" w:color="auto"/>
        <w:right w:val="none" w:sz="0" w:space="0" w:color="auto"/>
      </w:divBdr>
    </w:div>
    <w:div w:id="1638728225">
      <w:bodyDiv w:val="1"/>
      <w:marLeft w:val="0"/>
      <w:marRight w:val="0"/>
      <w:marTop w:val="0"/>
      <w:marBottom w:val="0"/>
      <w:divBdr>
        <w:top w:val="none" w:sz="0" w:space="0" w:color="auto"/>
        <w:left w:val="none" w:sz="0" w:space="0" w:color="auto"/>
        <w:bottom w:val="none" w:sz="0" w:space="0" w:color="auto"/>
        <w:right w:val="none" w:sz="0" w:space="0" w:color="auto"/>
      </w:divBdr>
    </w:div>
    <w:div w:id="1639334675">
      <w:bodyDiv w:val="1"/>
      <w:marLeft w:val="0"/>
      <w:marRight w:val="0"/>
      <w:marTop w:val="0"/>
      <w:marBottom w:val="0"/>
      <w:divBdr>
        <w:top w:val="none" w:sz="0" w:space="0" w:color="auto"/>
        <w:left w:val="none" w:sz="0" w:space="0" w:color="auto"/>
        <w:bottom w:val="none" w:sz="0" w:space="0" w:color="auto"/>
        <w:right w:val="none" w:sz="0" w:space="0" w:color="auto"/>
      </w:divBdr>
    </w:div>
    <w:div w:id="1646740333">
      <w:bodyDiv w:val="1"/>
      <w:marLeft w:val="0"/>
      <w:marRight w:val="0"/>
      <w:marTop w:val="0"/>
      <w:marBottom w:val="0"/>
      <w:divBdr>
        <w:top w:val="none" w:sz="0" w:space="0" w:color="auto"/>
        <w:left w:val="none" w:sz="0" w:space="0" w:color="auto"/>
        <w:bottom w:val="none" w:sz="0" w:space="0" w:color="auto"/>
        <w:right w:val="none" w:sz="0" w:space="0" w:color="auto"/>
      </w:divBdr>
    </w:div>
    <w:div w:id="1661273030">
      <w:bodyDiv w:val="1"/>
      <w:marLeft w:val="0"/>
      <w:marRight w:val="0"/>
      <w:marTop w:val="0"/>
      <w:marBottom w:val="0"/>
      <w:divBdr>
        <w:top w:val="none" w:sz="0" w:space="0" w:color="auto"/>
        <w:left w:val="none" w:sz="0" w:space="0" w:color="auto"/>
        <w:bottom w:val="none" w:sz="0" w:space="0" w:color="auto"/>
        <w:right w:val="none" w:sz="0" w:space="0" w:color="auto"/>
      </w:divBdr>
    </w:div>
    <w:div w:id="1666086360">
      <w:bodyDiv w:val="1"/>
      <w:marLeft w:val="0"/>
      <w:marRight w:val="0"/>
      <w:marTop w:val="0"/>
      <w:marBottom w:val="0"/>
      <w:divBdr>
        <w:top w:val="none" w:sz="0" w:space="0" w:color="auto"/>
        <w:left w:val="none" w:sz="0" w:space="0" w:color="auto"/>
        <w:bottom w:val="none" w:sz="0" w:space="0" w:color="auto"/>
        <w:right w:val="none" w:sz="0" w:space="0" w:color="auto"/>
      </w:divBdr>
    </w:div>
    <w:div w:id="1667518461">
      <w:bodyDiv w:val="1"/>
      <w:marLeft w:val="0"/>
      <w:marRight w:val="0"/>
      <w:marTop w:val="0"/>
      <w:marBottom w:val="0"/>
      <w:divBdr>
        <w:top w:val="none" w:sz="0" w:space="0" w:color="auto"/>
        <w:left w:val="none" w:sz="0" w:space="0" w:color="auto"/>
        <w:bottom w:val="none" w:sz="0" w:space="0" w:color="auto"/>
        <w:right w:val="none" w:sz="0" w:space="0" w:color="auto"/>
      </w:divBdr>
    </w:div>
    <w:div w:id="1667975710">
      <w:bodyDiv w:val="1"/>
      <w:marLeft w:val="0"/>
      <w:marRight w:val="0"/>
      <w:marTop w:val="0"/>
      <w:marBottom w:val="0"/>
      <w:divBdr>
        <w:top w:val="none" w:sz="0" w:space="0" w:color="auto"/>
        <w:left w:val="none" w:sz="0" w:space="0" w:color="auto"/>
        <w:bottom w:val="none" w:sz="0" w:space="0" w:color="auto"/>
        <w:right w:val="none" w:sz="0" w:space="0" w:color="auto"/>
      </w:divBdr>
    </w:div>
    <w:div w:id="1678531859">
      <w:bodyDiv w:val="1"/>
      <w:marLeft w:val="0"/>
      <w:marRight w:val="0"/>
      <w:marTop w:val="0"/>
      <w:marBottom w:val="0"/>
      <w:divBdr>
        <w:top w:val="none" w:sz="0" w:space="0" w:color="auto"/>
        <w:left w:val="none" w:sz="0" w:space="0" w:color="auto"/>
        <w:bottom w:val="none" w:sz="0" w:space="0" w:color="auto"/>
        <w:right w:val="none" w:sz="0" w:space="0" w:color="auto"/>
      </w:divBdr>
    </w:div>
    <w:div w:id="1678537722">
      <w:bodyDiv w:val="1"/>
      <w:marLeft w:val="0"/>
      <w:marRight w:val="0"/>
      <w:marTop w:val="0"/>
      <w:marBottom w:val="0"/>
      <w:divBdr>
        <w:top w:val="none" w:sz="0" w:space="0" w:color="auto"/>
        <w:left w:val="none" w:sz="0" w:space="0" w:color="auto"/>
        <w:bottom w:val="none" w:sz="0" w:space="0" w:color="auto"/>
        <w:right w:val="none" w:sz="0" w:space="0" w:color="auto"/>
      </w:divBdr>
    </w:div>
    <w:div w:id="1698504948">
      <w:bodyDiv w:val="1"/>
      <w:marLeft w:val="0"/>
      <w:marRight w:val="0"/>
      <w:marTop w:val="0"/>
      <w:marBottom w:val="0"/>
      <w:divBdr>
        <w:top w:val="none" w:sz="0" w:space="0" w:color="auto"/>
        <w:left w:val="none" w:sz="0" w:space="0" w:color="auto"/>
        <w:bottom w:val="none" w:sz="0" w:space="0" w:color="auto"/>
        <w:right w:val="none" w:sz="0" w:space="0" w:color="auto"/>
      </w:divBdr>
    </w:div>
    <w:div w:id="1717047961">
      <w:bodyDiv w:val="1"/>
      <w:marLeft w:val="0"/>
      <w:marRight w:val="0"/>
      <w:marTop w:val="0"/>
      <w:marBottom w:val="0"/>
      <w:divBdr>
        <w:top w:val="none" w:sz="0" w:space="0" w:color="auto"/>
        <w:left w:val="none" w:sz="0" w:space="0" w:color="auto"/>
        <w:bottom w:val="none" w:sz="0" w:space="0" w:color="auto"/>
        <w:right w:val="none" w:sz="0" w:space="0" w:color="auto"/>
      </w:divBdr>
    </w:div>
    <w:div w:id="1741247618">
      <w:bodyDiv w:val="1"/>
      <w:marLeft w:val="0"/>
      <w:marRight w:val="0"/>
      <w:marTop w:val="0"/>
      <w:marBottom w:val="0"/>
      <w:divBdr>
        <w:top w:val="none" w:sz="0" w:space="0" w:color="auto"/>
        <w:left w:val="none" w:sz="0" w:space="0" w:color="auto"/>
        <w:bottom w:val="none" w:sz="0" w:space="0" w:color="auto"/>
        <w:right w:val="none" w:sz="0" w:space="0" w:color="auto"/>
      </w:divBdr>
    </w:div>
    <w:div w:id="1772117871">
      <w:bodyDiv w:val="1"/>
      <w:marLeft w:val="0"/>
      <w:marRight w:val="0"/>
      <w:marTop w:val="0"/>
      <w:marBottom w:val="0"/>
      <w:divBdr>
        <w:top w:val="none" w:sz="0" w:space="0" w:color="auto"/>
        <w:left w:val="none" w:sz="0" w:space="0" w:color="auto"/>
        <w:bottom w:val="none" w:sz="0" w:space="0" w:color="auto"/>
        <w:right w:val="none" w:sz="0" w:space="0" w:color="auto"/>
      </w:divBdr>
    </w:div>
    <w:div w:id="1773209531">
      <w:bodyDiv w:val="1"/>
      <w:marLeft w:val="0"/>
      <w:marRight w:val="0"/>
      <w:marTop w:val="0"/>
      <w:marBottom w:val="0"/>
      <w:divBdr>
        <w:top w:val="none" w:sz="0" w:space="0" w:color="auto"/>
        <w:left w:val="none" w:sz="0" w:space="0" w:color="auto"/>
        <w:bottom w:val="none" w:sz="0" w:space="0" w:color="auto"/>
        <w:right w:val="none" w:sz="0" w:space="0" w:color="auto"/>
      </w:divBdr>
    </w:div>
    <w:div w:id="1775517614">
      <w:bodyDiv w:val="1"/>
      <w:marLeft w:val="0"/>
      <w:marRight w:val="0"/>
      <w:marTop w:val="0"/>
      <w:marBottom w:val="0"/>
      <w:divBdr>
        <w:top w:val="none" w:sz="0" w:space="0" w:color="auto"/>
        <w:left w:val="none" w:sz="0" w:space="0" w:color="auto"/>
        <w:bottom w:val="none" w:sz="0" w:space="0" w:color="auto"/>
        <w:right w:val="none" w:sz="0" w:space="0" w:color="auto"/>
      </w:divBdr>
    </w:div>
    <w:div w:id="1778790814">
      <w:bodyDiv w:val="1"/>
      <w:marLeft w:val="0"/>
      <w:marRight w:val="0"/>
      <w:marTop w:val="0"/>
      <w:marBottom w:val="0"/>
      <w:divBdr>
        <w:top w:val="none" w:sz="0" w:space="0" w:color="auto"/>
        <w:left w:val="none" w:sz="0" w:space="0" w:color="auto"/>
        <w:bottom w:val="none" w:sz="0" w:space="0" w:color="auto"/>
        <w:right w:val="none" w:sz="0" w:space="0" w:color="auto"/>
      </w:divBdr>
    </w:div>
    <w:div w:id="1787844538">
      <w:bodyDiv w:val="1"/>
      <w:marLeft w:val="0"/>
      <w:marRight w:val="0"/>
      <w:marTop w:val="0"/>
      <w:marBottom w:val="0"/>
      <w:divBdr>
        <w:top w:val="none" w:sz="0" w:space="0" w:color="auto"/>
        <w:left w:val="none" w:sz="0" w:space="0" w:color="auto"/>
        <w:bottom w:val="none" w:sz="0" w:space="0" w:color="auto"/>
        <w:right w:val="none" w:sz="0" w:space="0" w:color="auto"/>
      </w:divBdr>
    </w:div>
    <w:div w:id="1797404838">
      <w:bodyDiv w:val="1"/>
      <w:marLeft w:val="0"/>
      <w:marRight w:val="0"/>
      <w:marTop w:val="0"/>
      <w:marBottom w:val="0"/>
      <w:divBdr>
        <w:top w:val="none" w:sz="0" w:space="0" w:color="auto"/>
        <w:left w:val="none" w:sz="0" w:space="0" w:color="auto"/>
        <w:bottom w:val="none" w:sz="0" w:space="0" w:color="auto"/>
        <w:right w:val="none" w:sz="0" w:space="0" w:color="auto"/>
      </w:divBdr>
    </w:div>
    <w:div w:id="1804693098">
      <w:bodyDiv w:val="1"/>
      <w:marLeft w:val="0"/>
      <w:marRight w:val="0"/>
      <w:marTop w:val="0"/>
      <w:marBottom w:val="0"/>
      <w:divBdr>
        <w:top w:val="none" w:sz="0" w:space="0" w:color="auto"/>
        <w:left w:val="none" w:sz="0" w:space="0" w:color="auto"/>
        <w:bottom w:val="none" w:sz="0" w:space="0" w:color="auto"/>
        <w:right w:val="none" w:sz="0" w:space="0" w:color="auto"/>
      </w:divBdr>
    </w:div>
    <w:div w:id="1816725579">
      <w:bodyDiv w:val="1"/>
      <w:marLeft w:val="0"/>
      <w:marRight w:val="0"/>
      <w:marTop w:val="0"/>
      <w:marBottom w:val="0"/>
      <w:divBdr>
        <w:top w:val="none" w:sz="0" w:space="0" w:color="auto"/>
        <w:left w:val="none" w:sz="0" w:space="0" w:color="auto"/>
        <w:bottom w:val="none" w:sz="0" w:space="0" w:color="auto"/>
        <w:right w:val="none" w:sz="0" w:space="0" w:color="auto"/>
      </w:divBdr>
    </w:div>
    <w:div w:id="1830368107">
      <w:bodyDiv w:val="1"/>
      <w:marLeft w:val="0"/>
      <w:marRight w:val="0"/>
      <w:marTop w:val="0"/>
      <w:marBottom w:val="0"/>
      <w:divBdr>
        <w:top w:val="none" w:sz="0" w:space="0" w:color="auto"/>
        <w:left w:val="none" w:sz="0" w:space="0" w:color="auto"/>
        <w:bottom w:val="none" w:sz="0" w:space="0" w:color="auto"/>
        <w:right w:val="none" w:sz="0" w:space="0" w:color="auto"/>
      </w:divBdr>
    </w:div>
    <w:div w:id="1834712989">
      <w:bodyDiv w:val="1"/>
      <w:marLeft w:val="0"/>
      <w:marRight w:val="0"/>
      <w:marTop w:val="0"/>
      <w:marBottom w:val="0"/>
      <w:divBdr>
        <w:top w:val="none" w:sz="0" w:space="0" w:color="auto"/>
        <w:left w:val="none" w:sz="0" w:space="0" w:color="auto"/>
        <w:bottom w:val="none" w:sz="0" w:space="0" w:color="auto"/>
        <w:right w:val="none" w:sz="0" w:space="0" w:color="auto"/>
      </w:divBdr>
    </w:div>
    <w:div w:id="1857382488">
      <w:bodyDiv w:val="1"/>
      <w:marLeft w:val="0"/>
      <w:marRight w:val="0"/>
      <w:marTop w:val="0"/>
      <w:marBottom w:val="0"/>
      <w:divBdr>
        <w:top w:val="none" w:sz="0" w:space="0" w:color="auto"/>
        <w:left w:val="none" w:sz="0" w:space="0" w:color="auto"/>
        <w:bottom w:val="none" w:sz="0" w:space="0" w:color="auto"/>
        <w:right w:val="none" w:sz="0" w:space="0" w:color="auto"/>
      </w:divBdr>
    </w:div>
    <w:div w:id="1881817838">
      <w:bodyDiv w:val="1"/>
      <w:marLeft w:val="0"/>
      <w:marRight w:val="0"/>
      <w:marTop w:val="0"/>
      <w:marBottom w:val="0"/>
      <w:divBdr>
        <w:top w:val="none" w:sz="0" w:space="0" w:color="auto"/>
        <w:left w:val="none" w:sz="0" w:space="0" w:color="auto"/>
        <w:bottom w:val="none" w:sz="0" w:space="0" w:color="auto"/>
        <w:right w:val="none" w:sz="0" w:space="0" w:color="auto"/>
      </w:divBdr>
    </w:div>
    <w:div w:id="1891838857">
      <w:bodyDiv w:val="1"/>
      <w:marLeft w:val="0"/>
      <w:marRight w:val="0"/>
      <w:marTop w:val="0"/>
      <w:marBottom w:val="0"/>
      <w:divBdr>
        <w:top w:val="none" w:sz="0" w:space="0" w:color="auto"/>
        <w:left w:val="none" w:sz="0" w:space="0" w:color="auto"/>
        <w:bottom w:val="none" w:sz="0" w:space="0" w:color="auto"/>
        <w:right w:val="none" w:sz="0" w:space="0" w:color="auto"/>
      </w:divBdr>
    </w:div>
    <w:div w:id="1899704350">
      <w:bodyDiv w:val="1"/>
      <w:marLeft w:val="0"/>
      <w:marRight w:val="0"/>
      <w:marTop w:val="0"/>
      <w:marBottom w:val="0"/>
      <w:divBdr>
        <w:top w:val="none" w:sz="0" w:space="0" w:color="auto"/>
        <w:left w:val="none" w:sz="0" w:space="0" w:color="auto"/>
        <w:bottom w:val="none" w:sz="0" w:space="0" w:color="auto"/>
        <w:right w:val="none" w:sz="0" w:space="0" w:color="auto"/>
      </w:divBdr>
    </w:div>
    <w:div w:id="1906186466">
      <w:bodyDiv w:val="1"/>
      <w:marLeft w:val="0"/>
      <w:marRight w:val="0"/>
      <w:marTop w:val="0"/>
      <w:marBottom w:val="0"/>
      <w:divBdr>
        <w:top w:val="none" w:sz="0" w:space="0" w:color="auto"/>
        <w:left w:val="none" w:sz="0" w:space="0" w:color="auto"/>
        <w:bottom w:val="none" w:sz="0" w:space="0" w:color="auto"/>
        <w:right w:val="none" w:sz="0" w:space="0" w:color="auto"/>
      </w:divBdr>
    </w:div>
    <w:div w:id="1917544669">
      <w:bodyDiv w:val="1"/>
      <w:marLeft w:val="0"/>
      <w:marRight w:val="0"/>
      <w:marTop w:val="0"/>
      <w:marBottom w:val="0"/>
      <w:divBdr>
        <w:top w:val="none" w:sz="0" w:space="0" w:color="auto"/>
        <w:left w:val="none" w:sz="0" w:space="0" w:color="auto"/>
        <w:bottom w:val="none" w:sz="0" w:space="0" w:color="auto"/>
        <w:right w:val="none" w:sz="0" w:space="0" w:color="auto"/>
      </w:divBdr>
    </w:div>
    <w:div w:id="1922913322">
      <w:bodyDiv w:val="1"/>
      <w:marLeft w:val="0"/>
      <w:marRight w:val="0"/>
      <w:marTop w:val="0"/>
      <w:marBottom w:val="0"/>
      <w:divBdr>
        <w:top w:val="none" w:sz="0" w:space="0" w:color="auto"/>
        <w:left w:val="none" w:sz="0" w:space="0" w:color="auto"/>
        <w:bottom w:val="none" w:sz="0" w:space="0" w:color="auto"/>
        <w:right w:val="none" w:sz="0" w:space="0" w:color="auto"/>
      </w:divBdr>
    </w:div>
    <w:div w:id="1936206954">
      <w:bodyDiv w:val="1"/>
      <w:marLeft w:val="0"/>
      <w:marRight w:val="0"/>
      <w:marTop w:val="0"/>
      <w:marBottom w:val="0"/>
      <w:divBdr>
        <w:top w:val="none" w:sz="0" w:space="0" w:color="auto"/>
        <w:left w:val="none" w:sz="0" w:space="0" w:color="auto"/>
        <w:bottom w:val="none" w:sz="0" w:space="0" w:color="auto"/>
        <w:right w:val="none" w:sz="0" w:space="0" w:color="auto"/>
      </w:divBdr>
    </w:div>
    <w:div w:id="1938446110">
      <w:bodyDiv w:val="1"/>
      <w:marLeft w:val="0"/>
      <w:marRight w:val="0"/>
      <w:marTop w:val="0"/>
      <w:marBottom w:val="0"/>
      <w:divBdr>
        <w:top w:val="none" w:sz="0" w:space="0" w:color="auto"/>
        <w:left w:val="none" w:sz="0" w:space="0" w:color="auto"/>
        <w:bottom w:val="none" w:sz="0" w:space="0" w:color="auto"/>
        <w:right w:val="none" w:sz="0" w:space="0" w:color="auto"/>
      </w:divBdr>
    </w:div>
    <w:div w:id="1960140270">
      <w:bodyDiv w:val="1"/>
      <w:marLeft w:val="0"/>
      <w:marRight w:val="0"/>
      <w:marTop w:val="0"/>
      <w:marBottom w:val="0"/>
      <w:divBdr>
        <w:top w:val="none" w:sz="0" w:space="0" w:color="auto"/>
        <w:left w:val="none" w:sz="0" w:space="0" w:color="auto"/>
        <w:bottom w:val="none" w:sz="0" w:space="0" w:color="auto"/>
        <w:right w:val="none" w:sz="0" w:space="0" w:color="auto"/>
      </w:divBdr>
    </w:div>
    <w:div w:id="1964463909">
      <w:bodyDiv w:val="1"/>
      <w:marLeft w:val="0"/>
      <w:marRight w:val="0"/>
      <w:marTop w:val="0"/>
      <w:marBottom w:val="0"/>
      <w:divBdr>
        <w:top w:val="none" w:sz="0" w:space="0" w:color="auto"/>
        <w:left w:val="none" w:sz="0" w:space="0" w:color="auto"/>
        <w:bottom w:val="none" w:sz="0" w:space="0" w:color="auto"/>
        <w:right w:val="none" w:sz="0" w:space="0" w:color="auto"/>
      </w:divBdr>
    </w:div>
    <w:div w:id="1971394002">
      <w:bodyDiv w:val="1"/>
      <w:marLeft w:val="0"/>
      <w:marRight w:val="0"/>
      <w:marTop w:val="0"/>
      <w:marBottom w:val="0"/>
      <w:divBdr>
        <w:top w:val="none" w:sz="0" w:space="0" w:color="auto"/>
        <w:left w:val="none" w:sz="0" w:space="0" w:color="auto"/>
        <w:bottom w:val="none" w:sz="0" w:space="0" w:color="auto"/>
        <w:right w:val="none" w:sz="0" w:space="0" w:color="auto"/>
      </w:divBdr>
    </w:div>
    <w:div w:id="1981307527">
      <w:bodyDiv w:val="1"/>
      <w:marLeft w:val="0"/>
      <w:marRight w:val="0"/>
      <w:marTop w:val="0"/>
      <w:marBottom w:val="0"/>
      <w:divBdr>
        <w:top w:val="none" w:sz="0" w:space="0" w:color="auto"/>
        <w:left w:val="none" w:sz="0" w:space="0" w:color="auto"/>
        <w:bottom w:val="none" w:sz="0" w:space="0" w:color="auto"/>
        <w:right w:val="none" w:sz="0" w:space="0" w:color="auto"/>
      </w:divBdr>
    </w:div>
    <w:div w:id="1981572656">
      <w:bodyDiv w:val="1"/>
      <w:marLeft w:val="0"/>
      <w:marRight w:val="0"/>
      <w:marTop w:val="0"/>
      <w:marBottom w:val="0"/>
      <w:divBdr>
        <w:top w:val="none" w:sz="0" w:space="0" w:color="auto"/>
        <w:left w:val="none" w:sz="0" w:space="0" w:color="auto"/>
        <w:bottom w:val="none" w:sz="0" w:space="0" w:color="auto"/>
        <w:right w:val="none" w:sz="0" w:space="0" w:color="auto"/>
      </w:divBdr>
    </w:div>
    <w:div w:id="1982033105">
      <w:bodyDiv w:val="1"/>
      <w:marLeft w:val="0"/>
      <w:marRight w:val="0"/>
      <w:marTop w:val="0"/>
      <w:marBottom w:val="0"/>
      <w:divBdr>
        <w:top w:val="none" w:sz="0" w:space="0" w:color="auto"/>
        <w:left w:val="none" w:sz="0" w:space="0" w:color="auto"/>
        <w:bottom w:val="none" w:sz="0" w:space="0" w:color="auto"/>
        <w:right w:val="none" w:sz="0" w:space="0" w:color="auto"/>
      </w:divBdr>
    </w:div>
    <w:div w:id="1998611561">
      <w:bodyDiv w:val="1"/>
      <w:marLeft w:val="0"/>
      <w:marRight w:val="0"/>
      <w:marTop w:val="0"/>
      <w:marBottom w:val="0"/>
      <w:divBdr>
        <w:top w:val="none" w:sz="0" w:space="0" w:color="auto"/>
        <w:left w:val="none" w:sz="0" w:space="0" w:color="auto"/>
        <w:bottom w:val="none" w:sz="0" w:space="0" w:color="auto"/>
        <w:right w:val="none" w:sz="0" w:space="0" w:color="auto"/>
      </w:divBdr>
    </w:div>
    <w:div w:id="2001154257">
      <w:bodyDiv w:val="1"/>
      <w:marLeft w:val="0"/>
      <w:marRight w:val="0"/>
      <w:marTop w:val="0"/>
      <w:marBottom w:val="0"/>
      <w:divBdr>
        <w:top w:val="none" w:sz="0" w:space="0" w:color="auto"/>
        <w:left w:val="none" w:sz="0" w:space="0" w:color="auto"/>
        <w:bottom w:val="none" w:sz="0" w:space="0" w:color="auto"/>
        <w:right w:val="none" w:sz="0" w:space="0" w:color="auto"/>
      </w:divBdr>
    </w:div>
    <w:div w:id="2013750819">
      <w:bodyDiv w:val="1"/>
      <w:marLeft w:val="0"/>
      <w:marRight w:val="0"/>
      <w:marTop w:val="0"/>
      <w:marBottom w:val="0"/>
      <w:divBdr>
        <w:top w:val="none" w:sz="0" w:space="0" w:color="auto"/>
        <w:left w:val="none" w:sz="0" w:space="0" w:color="auto"/>
        <w:bottom w:val="none" w:sz="0" w:space="0" w:color="auto"/>
        <w:right w:val="none" w:sz="0" w:space="0" w:color="auto"/>
      </w:divBdr>
    </w:div>
    <w:div w:id="2037804798">
      <w:bodyDiv w:val="1"/>
      <w:marLeft w:val="0"/>
      <w:marRight w:val="0"/>
      <w:marTop w:val="0"/>
      <w:marBottom w:val="0"/>
      <w:divBdr>
        <w:top w:val="none" w:sz="0" w:space="0" w:color="auto"/>
        <w:left w:val="none" w:sz="0" w:space="0" w:color="auto"/>
        <w:bottom w:val="none" w:sz="0" w:space="0" w:color="auto"/>
        <w:right w:val="none" w:sz="0" w:space="0" w:color="auto"/>
      </w:divBdr>
    </w:div>
    <w:div w:id="2040859764">
      <w:bodyDiv w:val="1"/>
      <w:marLeft w:val="0"/>
      <w:marRight w:val="0"/>
      <w:marTop w:val="0"/>
      <w:marBottom w:val="0"/>
      <w:divBdr>
        <w:top w:val="none" w:sz="0" w:space="0" w:color="auto"/>
        <w:left w:val="none" w:sz="0" w:space="0" w:color="auto"/>
        <w:bottom w:val="none" w:sz="0" w:space="0" w:color="auto"/>
        <w:right w:val="none" w:sz="0" w:space="0" w:color="auto"/>
      </w:divBdr>
    </w:div>
    <w:div w:id="2043243561">
      <w:bodyDiv w:val="1"/>
      <w:marLeft w:val="0"/>
      <w:marRight w:val="0"/>
      <w:marTop w:val="0"/>
      <w:marBottom w:val="0"/>
      <w:divBdr>
        <w:top w:val="none" w:sz="0" w:space="0" w:color="auto"/>
        <w:left w:val="none" w:sz="0" w:space="0" w:color="auto"/>
        <w:bottom w:val="none" w:sz="0" w:space="0" w:color="auto"/>
        <w:right w:val="none" w:sz="0" w:space="0" w:color="auto"/>
      </w:divBdr>
    </w:div>
    <w:div w:id="2070956838">
      <w:bodyDiv w:val="1"/>
      <w:marLeft w:val="0"/>
      <w:marRight w:val="0"/>
      <w:marTop w:val="0"/>
      <w:marBottom w:val="0"/>
      <w:divBdr>
        <w:top w:val="none" w:sz="0" w:space="0" w:color="auto"/>
        <w:left w:val="none" w:sz="0" w:space="0" w:color="auto"/>
        <w:bottom w:val="none" w:sz="0" w:space="0" w:color="auto"/>
        <w:right w:val="none" w:sz="0" w:space="0" w:color="auto"/>
      </w:divBdr>
    </w:div>
    <w:div w:id="2094473238">
      <w:bodyDiv w:val="1"/>
      <w:marLeft w:val="0"/>
      <w:marRight w:val="0"/>
      <w:marTop w:val="0"/>
      <w:marBottom w:val="0"/>
      <w:divBdr>
        <w:top w:val="none" w:sz="0" w:space="0" w:color="auto"/>
        <w:left w:val="none" w:sz="0" w:space="0" w:color="auto"/>
        <w:bottom w:val="none" w:sz="0" w:space="0" w:color="auto"/>
        <w:right w:val="none" w:sz="0" w:space="0" w:color="auto"/>
      </w:divBdr>
    </w:div>
    <w:div w:id="2106336798">
      <w:bodyDiv w:val="1"/>
      <w:marLeft w:val="0"/>
      <w:marRight w:val="0"/>
      <w:marTop w:val="0"/>
      <w:marBottom w:val="0"/>
      <w:divBdr>
        <w:top w:val="none" w:sz="0" w:space="0" w:color="auto"/>
        <w:left w:val="none" w:sz="0" w:space="0" w:color="auto"/>
        <w:bottom w:val="none" w:sz="0" w:space="0" w:color="auto"/>
        <w:right w:val="none" w:sz="0" w:space="0" w:color="auto"/>
      </w:divBdr>
    </w:div>
    <w:div w:id="2118718549">
      <w:bodyDiv w:val="1"/>
      <w:marLeft w:val="0"/>
      <w:marRight w:val="0"/>
      <w:marTop w:val="0"/>
      <w:marBottom w:val="0"/>
      <w:divBdr>
        <w:top w:val="none" w:sz="0" w:space="0" w:color="auto"/>
        <w:left w:val="none" w:sz="0" w:space="0" w:color="auto"/>
        <w:bottom w:val="none" w:sz="0" w:space="0" w:color="auto"/>
        <w:right w:val="none" w:sz="0" w:space="0" w:color="auto"/>
      </w:divBdr>
    </w:div>
    <w:div w:id="2128156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180F94-384E-4AAB-AB26-C7B3760C8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343</TotalTime>
  <Pages>5</Pages>
  <Words>1045</Words>
  <Characters>5753</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Janna de Geus | Marketing</dc:creator>
  <cp:keywords/>
  <dc:description/>
  <cp:lastModifiedBy>Koen Snik | Quality</cp:lastModifiedBy>
  <cp:revision>13</cp:revision>
  <cp:lastPrinted>2026-07-09T13:36:00Z</cp:lastPrinted>
  <dcterms:created xsi:type="dcterms:W3CDTF">2026-07-06T11:09:00Z</dcterms:created>
  <dcterms:modified xsi:type="dcterms:W3CDTF">2026-07-16T07:12:00Z</dcterms:modified>
</cp:coreProperties>
</file>